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94A" w:rsidRDefault="00772B34">
      <w:pPr>
        <w:pStyle w:val="a8"/>
        <w:widowControl/>
        <w:spacing w:before="450" w:beforeAutospacing="0" w:afterAutospacing="0" w:line="360" w:lineRule="auto"/>
        <w:jc w:val="both"/>
        <w:rPr>
          <w:rFonts w:ascii="黑体" w:eastAsia="黑体" w:hAnsi="宋体" w:cs="黑体"/>
          <w:color w:val="000000" w:themeColor="text1"/>
          <w:sz w:val="31"/>
          <w:szCs w:val="31"/>
        </w:rPr>
      </w:pPr>
      <w:r>
        <w:rPr>
          <w:rFonts w:ascii="黑体" w:eastAsia="黑体" w:hAnsi="宋体" w:cs="黑体" w:hint="eastAsia"/>
          <w:color w:val="000000" w:themeColor="text1"/>
          <w:sz w:val="31"/>
          <w:szCs w:val="31"/>
        </w:rPr>
        <w:t>附件</w:t>
      </w:r>
      <w:r>
        <w:rPr>
          <w:rFonts w:ascii="黑体" w:eastAsia="黑体" w:hAnsi="宋体" w:cs="黑体" w:hint="eastAsia"/>
          <w:color w:val="000000" w:themeColor="text1"/>
          <w:sz w:val="31"/>
          <w:szCs w:val="31"/>
        </w:rPr>
        <w:t>2</w:t>
      </w:r>
    </w:p>
    <w:p w:rsidR="00D9094A" w:rsidRDefault="00772B34">
      <w:pPr>
        <w:pStyle w:val="Default"/>
        <w:spacing w:line="360" w:lineRule="auto"/>
        <w:rPr>
          <w:color w:val="000000" w:themeColor="text1"/>
        </w:rPr>
      </w:pPr>
      <w:r>
        <w:rPr>
          <w:rFonts w:ascii="宋体" w:eastAsia="宋体" w:hAnsi="宋体" w:cs="宋体" w:hint="eastAsia"/>
          <w:color w:val="000000" w:themeColor="text1"/>
          <w:kern w:val="0"/>
          <w:sz w:val="36"/>
          <w:szCs w:val="36"/>
        </w:rPr>
        <w:t>合同条款及格式</w:t>
      </w:r>
    </w:p>
    <w:p w:rsidR="00D9094A" w:rsidRDefault="00772B34">
      <w:pPr>
        <w:spacing w:line="360" w:lineRule="auto"/>
        <w:ind w:left="-210"/>
        <w:rPr>
          <w:rFonts w:ascii="宋体" w:hAnsi="宋体"/>
          <w:color w:val="000000" w:themeColor="text1"/>
          <w:szCs w:val="21"/>
        </w:rPr>
      </w:pPr>
      <w:r>
        <w:rPr>
          <w:rFonts w:ascii="宋体" w:hAnsi="宋体" w:hint="eastAsia"/>
          <w:color w:val="000000" w:themeColor="text1"/>
          <w:szCs w:val="21"/>
        </w:rPr>
        <w:t>甲方：桂林医学院</w:t>
      </w:r>
    </w:p>
    <w:p w:rsidR="00D9094A" w:rsidRDefault="00772B34">
      <w:pPr>
        <w:spacing w:line="360" w:lineRule="auto"/>
        <w:ind w:left="-210"/>
        <w:rPr>
          <w:rFonts w:ascii="宋体" w:hAnsi="宋体" w:cs="宋体"/>
          <w:color w:val="000000" w:themeColor="text1"/>
          <w:szCs w:val="21"/>
        </w:rPr>
      </w:pPr>
      <w:r>
        <w:rPr>
          <w:rFonts w:ascii="宋体" w:hAnsi="宋体" w:hint="eastAsia"/>
          <w:color w:val="000000" w:themeColor="text1"/>
          <w:szCs w:val="21"/>
        </w:rPr>
        <w:t>乙方：</w:t>
      </w:r>
    </w:p>
    <w:p w:rsidR="00D9094A" w:rsidRDefault="00772B34">
      <w:pPr>
        <w:pStyle w:val="a7"/>
        <w:spacing w:line="360" w:lineRule="auto"/>
        <w:ind w:firstLineChars="200" w:firstLine="420"/>
        <w:rPr>
          <w:rFonts w:hAnsi="宋体" w:cs="宋体"/>
          <w:color w:val="000000" w:themeColor="text1"/>
          <w:sz w:val="21"/>
        </w:rPr>
      </w:pPr>
      <w:r>
        <w:rPr>
          <w:rFonts w:hAnsi="宋体" w:cs="宋体" w:hint="eastAsia"/>
          <w:color w:val="000000" w:themeColor="text1"/>
          <w:sz w:val="21"/>
        </w:rPr>
        <w:t>根据《中华人民共和国政府采购法》、《中华人民共和国民法典》等法律、法规规定，按照</w:t>
      </w:r>
      <w:r>
        <w:rPr>
          <w:rFonts w:hAnsi="宋体" w:cs="宋体" w:hint="eastAsia"/>
          <w:color w:val="000000" w:themeColor="text1"/>
          <w:sz w:val="21"/>
        </w:rPr>
        <w:t>采购</w:t>
      </w:r>
      <w:r>
        <w:rPr>
          <w:rFonts w:hAnsi="宋体" w:cs="宋体" w:hint="eastAsia"/>
          <w:color w:val="000000" w:themeColor="text1"/>
          <w:sz w:val="21"/>
        </w:rPr>
        <w:t>文件规定条款和成交供应商</w:t>
      </w:r>
      <w:r>
        <w:rPr>
          <w:rFonts w:hAnsi="宋体" w:cs="宋体" w:hint="eastAsia"/>
          <w:color w:val="000000" w:themeColor="text1"/>
          <w:sz w:val="21"/>
        </w:rPr>
        <w:t>竞标</w:t>
      </w:r>
      <w:r>
        <w:rPr>
          <w:rFonts w:hAnsi="宋体" w:cs="宋体" w:hint="eastAsia"/>
          <w:color w:val="000000" w:themeColor="text1"/>
          <w:sz w:val="21"/>
        </w:rPr>
        <w:t>响应文件及其承诺，甲乙双方签订本合同。</w:t>
      </w:r>
    </w:p>
    <w:p w:rsidR="00D9094A" w:rsidRDefault="00772B34">
      <w:pPr>
        <w:spacing w:line="360" w:lineRule="auto"/>
        <w:ind w:firstLineChars="200" w:firstLine="422"/>
        <w:rPr>
          <w:rFonts w:ascii="宋体" w:hAnsi="宋体" w:cs="宋体"/>
          <w:b/>
          <w:color w:val="000000" w:themeColor="text1"/>
          <w:szCs w:val="21"/>
        </w:rPr>
      </w:pPr>
      <w:r>
        <w:rPr>
          <w:rFonts w:ascii="宋体" w:hAnsi="宋体" w:cs="宋体" w:hint="eastAsia"/>
          <w:b/>
          <w:color w:val="000000" w:themeColor="text1"/>
          <w:szCs w:val="21"/>
        </w:rPr>
        <w:t>第一条　合同标的</w:t>
      </w:r>
    </w:p>
    <w:p w:rsidR="00D9094A" w:rsidRDefault="00772B3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、合同总金额：</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w:t>
      </w:r>
    </w:p>
    <w:p w:rsidR="00D9094A" w:rsidRDefault="00772B3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、服务内容一览表（详见附件中的竞标报价表）</w:t>
      </w:r>
    </w:p>
    <w:p w:rsidR="00D9094A" w:rsidRDefault="00772B3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合同总金额包括但不限于满足本次竞标全部采购需求所应提供的服务，以及伴随的货物和工程（如有）的价格；包含竞标服务、货物、工程的成本、运输（含保险）、安装（如有）、调试、检验、技术服务、培训、税费等所有费用。如</w:t>
      </w:r>
      <w:r>
        <w:rPr>
          <w:rFonts w:ascii="宋体" w:hAnsi="宋体" w:cs="宋体" w:hint="eastAsia"/>
          <w:color w:val="000000" w:themeColor="text1"/>
          <w:szCs w:val="21"/>
        </w:rPr>
        <w:t>采购</w:t>
      </w:r>
      <w:r>
        <w:rPr>
          <w:rFonts w:ascii="宋体" w:hAnsi="宋体" w:cs="宋体" w:hint="eastAsia"/>
          <w:color w:val="000000" w:themeColor="text1"/>
          <w:szCs w:val="21"/>
        </w:rPr>
        <w:t>文件对其另有规定的，从其规定。</w:t>
      </w:r>
    </w:p>
    <w:p w:rsidR="00D9094A" w:rsidRDefault="00772B34">
      <w:pPr>
        <w:spacing w:line="360" w:lineRule="auto"/>
        <w:ind w:firstLineChars="200" w:firstLine="422"/>
        <w:rPr>
          <w:rFonts w:ascii="宋体" w:hAnsi="宋体" w:cs="宋体"/>
          <w:b/>
          <w:color w:val="000000" w:themeColor="text1"/>
          <w:szCs w:val="21"/>
        </w:rPr>
      </w:pPr>
      <w:r>
        <w:rPr>
          <w:rFonts w:ascii="宋体" w:hAnsi="宋体" w:cs="宋体" w:hint="eastAsia"/>
          <w:b/>
          <w:color w:val="000000" w:themeColor="text1"/>
          <w:szCs w:val="21"/>
        </w:rPr>
        <w:t>第二条　质量保证</w:t>
      </w:r>
    </w:p>
    <w:p w:rsidR="00D9094A" w:rsidRDefault="00772B34">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乙方所提供的</w:t>
      </w:r>
      <w:r>
        <w:rPr>
          <w:rFonts w:ascii="宋体" w:hAnsi="宋体" w:cs="宋体" w:hint="eastAsia"/>
          <w:color w:val="000000" w:themeColor="text1"/>
          <w:szCs w:val="21"/>
        </w:rPr>
        <w:t>货物</w:t>
      </w:r>
      <w:r>
        <w:rPr>
          <w:rFonts w:ascii="宋体" w:hAnsi="宋体" w:cs="宋体" w:hint="eastAsia"/>
          <w:color w:val="000000" w:themeColor="text1"/>
          <w:szCs w:val="21"/>
        </w:rPr>
        <w:t>及服务内容必须与响应文件承诺相一致，有国家强制性标准的，还必须符合国家强制性标准的规定，没有国家强制性标准但有其他强制性标准的，必须符合其他强制性标准的规定。</w:t>
      </w:r>
    </w:p>
    <w:p w:rsidR="00D9094A" w:rsidRDefault="00772B34">
      <w:pPr>
        <w:spacing w:line="360" w:lineRule="auto"/>
        <w:ind w:firstLineChars="200" w:firstLine="422"/>
        <w:rPr>
          <w:rFonts w:ascii="宋体" w:hAnsi="宋体" w:cs="宋体"/>
          <w:color w:val="000000" w:themeColor="text1"/>
          <w:szCs w:val="21"/>
        </w:rPr>
      </w:pPr>
      <w:r>
        <w:rPr>
          <w:rFonts w:ascii="宋体" w:hAnsi="宋体" w:cs="宋体" w:hint="eastAsia"/>
          <w:b/>
          <w:color w:val="000000" w:themeColor="text1"/>
          <w:szCs w:val="21"/>
        </w:rPr>
        <w:t>第三条　权利保证</w:t>
      </w:r>
    </w:p>
    <w:p w:rsidR="00D9094A" w:rsidRDefault="00772B34">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、乙方应保证所提供</w:t>
      </w:r>
      <w:r>
        <w:rPr>
          <w:rFonts w:ascii="宋体" w:hAnsi="宋体" w:cs="宋体" w:hint="eastAsia"/>
          <w:color w:val="000000" w:themeColor="text1"/>
          <w:szCs w:val="21"/>
        </w:rPr>
        <w:t>货物、</w:t>
      </w:r>
      <w:r>
        <w:rPr>
          <w:rFonts w:ascii="宋体" w:hAnsi="宋体" w:cs="宋体" w:hint="eastAsia"/>
          <w:color w:val="000000" w:themeColor="text1"/>
          <w:szCs w:val="21"/>
        </w:rPr>
        <w:t>服务在使用时不会侵犯任何第三方的专利权、商标权、工业设计权等知识产权及其他合法权利，且所有权、处分权等没有受到任何限制。</w:t>
      </w:r>
    </w:p>
    <w:p w:rsidR="00D9094A" w:rsidRDefault="00772B34">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、没有甲方事先书面同意，乙方不得将由甲方提供的有关合同或者任何合同条文、规格、计划、图纸、样品或者资料提供给与履行本合同无关的任何其他人。即使</w:t>
      </w:r>
      <w:proofErr w:type="gramStart"/>
      <w:r>
        <w:rPr>
          <w:rFonts w:ascii="宋体" w:hAnsi="宋体" w:cs="宋体" w:hint="eastAsia"/>
          <w:color w:val="000000" w:themeColor="text1"/>
          <w:szCs w:val="21"/>
        </w:rPr>
        <w:t>向履行</w:t>
      </w:r>
      <w:proofErr w:type="gramEnd"/>
      <w:r>
        <w:rPr>
          <w:rFonts w:ascii="宋体" w:hAnsi="宋体" w:cs="宋体" w:hint="eastAsia"/>
          <w:color w:val="000000" w:themeColor="text1"/>
          <w:szCs w:val="21"/>
        </w:rPr>
        <w:t>本合同有关的人员提供，也应注意保密并限于履行合同的必需范围。乙方的保密义务持续有效，不因为本合同履行终止、解除或者无效而解除。</w:t>
      </w:r>
    </w:p>
    <w:p w:rsidR="00D9094A" w:rsidRDefault="00772B34">
      <w:pPr>
        <w:snapToGrid w:val="0"/>
        <w:spacing w:beforeLines="20" w:before="62" w:line="360" w:lineRule="auto"/>
        <w:ind w:firstLineChars="200" w:firstLine="422"/>
        <w:rPr>
          <w:rFonts w:ascii="宋体" w:hAnsi="宋体" w:cs="宋体"/>
          <w:b/>
          <w:color w:val="000000" w:themeColor="text1"/>
          <w:szCs w:val="21"/>
        </w:rPr>
      </w:pPr>
      <w:r>
        <w:rPr>
          <w:rFonts w:ascii="宋体" w:hAnsi="宋体" w:cs="宋体" w:hint="eastAsia"/>
          <w:b/>
          <w:color w:val="000000" w:themeColor="text1"/>
          <w:szCs w:val="21"/>
        </w:rPr>
        <w:t>第四条　包装和运输</w:t>
      </w:r>
    </w:p>
    <w:p w:rsidR="00D9094A" w:rsidRDefault="00772B34">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乙方提供的实体产品</w:t>
      </w:r>
      <w:proofErr w:type="gramStart"/>
      <w:r>
        <w:rPr>
          <w:rFonts w:ascii="宋体" w:hAnsi="宋体" w:cs="宋体" w:hint="eastAsia"/>
          <w:color w:val="000000" w:themeColor="text1"/>
          <w:szCs w:val="21"/>
        </w:rPr>
        <w:t>均应按招投标</w:t>
      </w:r>
      <w:proofErr w:type="gramEnd"/>
      <w:r>
        <w:rPr>
          <w:rFonts w:ascii="宋体" w:hAnsi="宋体" w:cs="宋体" w:hint="eastAsia"/>
          <w:color w:val="000000" w:themeColor="text1"/>
          <w:szCs w:val="21"/>
        </w:rPr>
        <w:t>文件要求的包装材料、包装标准、包装方式进行包装，每一包装单</w:t>
      </w:r>
      <w:r>
        <w:rPr>
          <w:rFonts w:ascii="宋体" w:hAnsi="宋体" w:cs="宋体" w:hint="eastAsia"/>
          <w:color w:val="000000" w:themeColor="text1"/>
          <w:szCs w:val="21"/>
        </w:rPr>
        <w:t>元内应附详细的装箱单和质量合格证。</w:t>
      </w:r>
    </w:p>
    <w:p w:rsidR="00D9094A" w:rsidRDefault="00772B34">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产品的运输方式：</w:t>
      </w:r>
      <w:r>
        <w:rPr>
          <w:rFonts w:ascii="宋体" w:hAnsi="宋体" w:cs="宋体" w:hint="eastAsia"/>
          <w:color w:val="000000" w:themeColor="text1"/>
          <w:szCs w:val="21"/>
          <w:u w:val="single"/>
        </w:rPr>
        <w:t>乙方自定</w:t>
      </w:r>
      <w:r>
        <w:rPr>
          <w:rFonts w:ascii="宋体" w:hAnsi="宋体" w:cs="宋体" w:hint="eastAsia"/>
          <w:color w:val="000000" w:themeColor="text1"/>
          <w:szCs w:val="21"/>
        </w:rPr>
        <w:t>。</w:t>
      </w:r>
    </w:p>
    <w:p w:rsidR="00D9094A" w:rsidRDefault="00772B34">
      <w:pPr>
        <w:spacing w:line="360" w:lineRule="auto"/>
        <w:ind w:firstLineChars="200" w:firstLine="420"/>
        <w:rPr>
          <w:rFonts w:ascii="宋体" w:hAnsi="宋体" w:cs="宋体"/>
          <w:b/>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乙方负责产品运输，产品运输合理损耗及计算方法：</w:t>
      </w:r>
      <w:r>
        <w:rPr>
          <w:rFonts w:ascii="宋体" w:hAnsi="宋体" w:cs="宋体" w:hint="eastAsia"/>
          <w:color w:val="000000" w:themeColor="text1"/>
          <w:szCs w:val="21"/>
          <w:u w:val="single"/>
        </w:rPr>
        <w:t>损耗由乙方承担</w:t>
      </w:r>
      <w:r>
        <w:rPr>
          <w:rFonts w:ascii="宋体" w:hAnsi="宋体" w:cs="宋体" w:hint="eastAsia"/>
          <w:color w:val="000000" w:themeColor="text1"/>
          <w:szCs w:val="21"/>
        </w:rPr>
        <w:t>。</w:t>
      </w:r>
    </w:p>
    <w:p w:rsidR="00D9094A" w:rsidRDefault="00772B34">
      <w:pPr>
        <w:spacing w:line="360" w:lineRule="auto"/>
        <w:ind w:firstLineChars="200" w:firstLine="422"/>
        <w:rPr>
          <w:rFonts w:ascii="宋体" w:hAnsi="宋体" w:cs="宋体"/>
          <w:color w:val="000000" w:themeColor="text1"/>
          <w:szCs w:val="21"/>
        </w:rPr>
      </w:pPr>
      <w:r>
        <w:rPr>
          <w:rFonts w:ascii="宋体" w:hAnsi="宋体" w:cs="宋体" w:hint="eastAsia"/>
          <w:b/>
          <w:color w:val="000000" w:themeColor="text1"/>
          <w:szCs w:val="21"/>
        </w:rPr>
        <w:t>第五条　交付和验收</w:t>
      </w:r>
    </w:p>
    <w:p w:rsidR="00D9094A" w:rsidRDefault="00772B3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1</w:t>
      </w:r>
      <w:r>
        <w:rPr>
          <w:rFonts w:ascii="宋体" w:hAnsi="宋体" w:cs="宋体" w:hint="eastAsia"/>
          <w:color w:val="000000" w:themeColor="text1"/>
          <w:szCs w:val="21"/>
        </w:rPr>
        <w:t>、服务期限：</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合同签订之日起至</w:t>
      </w:r>
      <w:r>
        <w:rPr>
          <w:rFonts w:ascii="宋体" w:hAnsi="宋体" w:cs="宋体" w:hint="eastAsia"/>
          <w:color w:val="000000" w:themeColor="text1"/>
          <w:szCs w:val="21"/>
          <w:u w:val="single"/>
        </w:rPr>
        <w:t>202</w:t>
      </w:r>
      <w:r>
        <w:rPr>
          <w:rFonts w:ascii="宋体" w:hAnsi="宋体" w:cs="宋体" w:hint="eastAsia"/>
          <w:color w:val="000000" w:themeColor="text1"/>
          <w:szCs w:val="21"/>
          <w:u w:val="single"/>
        </w:rPr>
        <w:t>4</w:t>
      </w:r>
      <w:r>
        <w:rPr>
          <w:rFonts w:ascii="宋体" w:hAnsi="宋体" w:cs="宋体" w:hint="eastAsia"/>
          <w:color w:val="000000" w:themeColor="text1"/>
          <w:szCs w:val="21"/>
          <w:u w:val="single"/>
        </w:rPr>
        <w:t>年</w:t>
      </w:r>
      <w:r>
        <w:rPr>
          <w:rFonts w:ascii="宋体" w:hAnsi="宋体" w:cs="宋体" w:hint="eastAsia"/>
          <w:color w:val="000000" w:themeColor="text1"/>
          <w:szCs w:val="21"/>
          <w:u w:val="single"/>
        </w:rPr>
        <w:t xml:space="preserve"> 9</w:t>
      </w:r>
      <w:r>
        <w:rPr>
          <w:rFonts w:ascii="宋体" w:hAnsi="宋体" w:cs="宋体" w:hint="eastAsia"/>
          <w:color w:val="000000" w:themeColor="text1"/>
          <w:szCs w:val="21"/>
          <w:u w:val="single"/>
        </w:rPr>
        <w:t>月</w:t>
      </w:r>
      <w:r>
        <w:rPr>
          <w:rFonts w:ascii="宋体" w:hAnsi="宋体" w:cs="宋体" w:hint="eastAsia"/>
          <w:color w:val="000000" w:themeColor="text1"/>
          <w:szCs w:val="21"/>
          <w:u w:val="single"/>
        </w:rPr>
        <w:t>30</w:t>
      </w:r>
      <w:r>
        <w:rPr>
          <w:rFonts w:ascii="宋体" w:hAnsi="宋体" w:cs="宋体" w:hint="eastAsia"/>
          <w:color w:val="000000" w:themeColor="text1"/>
          <w:szCs w:val="21"/>
          <w:u w:val="single"/>
        </w:rPr>
        <w:t>日</w:t>
      </w:r>
      <w:r>
        <w:rPr>
          <w:rFonts w:ascii="宋体" w:hAnsi="宋体" w:cs="宋体" w:hint="eastAsia"/>
          <w:color w:val="000000" w:themeColor="text1"/>
          <w:szCs w:val="21"/>
        </w:rPr>
        <w:t>，服务地点：</w:t>
      </w:r>
      <w:r>
        <w:rPr>
          <w:rFonts w:ascii="宋体" w:hAnsi="宋体" w:cs="宋体" w:hint="eastAsia"/>
          <w:color w:val="000000" w:themeColor="text1"/>
          <w:szCs w:val="21"/>
          <w:u w:val="single"/>
        </w:rPr>
        <w:t>甲方指定地点</w:t>
      </w:r>
      <w:r>
        <w:rPr>
          <w:rFonts w:ascii="宋体" w:hAnsi="宋体" w:cs="宋体" w:hint="eastAsia"/>
          <w:color w:val="000000" w:themeColor="text1"/>
          <w:szCs w:val="21"/>
        </w:rPr>
        <w:t>。</w:t>
      </w:r>
    </w:p>
    <w:p w:rsidR="00D9094A" w:rsidRDefault="00772B34">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、乙方应按</w:t>
      </w:r>
      <w:r>
        <w:rPr>
          <w:rFonts w:ascii="宋体" w:hAnsi="宋体" w:cs="宋体" w:hint="eastAsia"/>
          <w:color w:val="000000" w:themeColor="text1"/>
          <w:szCs w:val="21"/>
        </w:rPr>
        <w:t>竞标</w:t>
      </w:r>
      <w:r>
        <w:rPr>
          <w:rFonts w:ascii="宋体" w:hAnsi="宋体" w:cs="宋体" w:hint="eastAsia"/>
          <w:color w:val="000000" w:themeColor="text1"/>
          <w:szCs w:val="21"/>
        </w:rPr>
        <w:t>响应文件的承诺向甲方提供相应的</w:t>
      </w:r>
      <w:r>
        <w:rPr>
          <w:rFonts w:ascii="宋体" w:hAnsi="宋体" w:cs="宋体" w:hint="eastAsia"/>
          <w:color w:val="000000" w:themeColor="text1"/>
          <w:szCs w:val="21"/>
        </w:rPr>
        <w:t>货物及</w:t>
      </w:r>
      <w:r>
        <w:rPr>
          <w:rFonts w:ascii="宋体" w:hAnsi="宋体" w:cs="宋体" w:hint="eastAsia"/>
          <w:color w:val="000000" w:themeColor="text1"/>
          <w:szCs w:val="21"/>
        </w:rPr>
        <w:t>服务，并提供</w:t>
      </w:r>
      <w:r>
        <w:rPr>
          <w:rFonts w:ascii="宋体" w:hAnsi="宋体" w:cs="宋体" w:hint="eastAsia"/>
          <w:color w:val="000000" w:themeColor="text1"/>
          <w:szCs w:val="21"/>
        </w:rPr>
        <w:t>与货物及</w:t>
      </w:r>
      <w:r>
        <w:rPr>
          <w:rFonts w:ascii="宋体" w:hAnsi="宋体" w:cs="宋体" w:hint="eastAsia"/>
          <w:color w:val="000000" w:themeColor="text1"/>
          <w:szCs w:val="21"/>
        </w:rPr>
        <w:t>服务内容的相关技术资料。</w:t>
      </w:r>
    </w:p>
    <w:p w:rsidR="00D9094A" w:rsidRDefault="00772B3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、乙方提供不符合响应文件和本合同规定的</w:t>
      </w:r>
      <w:r>
        <w:rPr>
          <w:rFonts w:ascii="宋体" w:hAnsi="宋体" w:cs="宋体" w:hint="eastAsia"/>
          <w:color w:val="000000" w:themeColor="text1"/>
          <w:szCs w:val="21"/>
        </w:rPr>
        <w:t>货物及服务</w:t>
      </w:r>
      <w:r>
        <w:rPr>
          <w:rFonts w:ascii="宋体" w:hAnsi="宋体" w:cs="宋体" w:hint="eastAsia"/>
          <w:color w:val="000000" w:themeColor="text1"/>
          <w:szCs w:val="21"/>
        </w:rPr>
        <w:t>，甲方有权拒绝接受。</w:t>
      </w:r>
    </w:p>
    <w:p w:rsidR="00D9094A" w:rsidRDefault="00772B3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、乙方完成</w:t>
      </w:r>
      <w:r>
        <w:rPr>
          <w:rFonts w:ascii="宋体" w:hAnsi="宋体" w:cs="宋体" w:hint="eastAsia"/>
          <w:color w:val="000000" w:themeColor="text1"/>
          <w:szCs w:val="21"/>
        </w:rPr>
        <w:t>货物及服务供应</w:t>
      </w:r>
      <w:r>
        <w:rPr>
          <w:rFonts w:ascii="宋体" w:hAnsi="宋体" w:cs="宋体" w:hint="eastAsia"/>
          <w:color w:val="000000" w:themeColor="text1"/>
          <w:szCs w:val="21"/>
        </w:rPr>
        <w:t>后应及时书面通知甲方进行验收，甲方应在收到通知后七个工作日内进行验收，逾期不开始验收的，乙方可视同验收合格。验收合格后由甲乙双方签署验收单并加盖采购人公章，甲乙双方各执一份。</w:t>
      </w:r>
    </w:p>
    <w:p w:rsidR="00D9094A" w:rsidRDefault="00772B3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w:t>
      </w:r>
      <w:r>
        <w:rPr>
          <w:rFonts w:ascii="宋体" w:hAnsi="宋体" w:cs="宋体" w:hint="eastAsia"/>
          <w:color w:val="000000" w:themeColor="text1"/>
          <w:szCs w:val="21"/>
        </w:rPr>
        <w:t>货物及服务</w:t>
      </w:r>
      <w:r>
        <w:rPr>
          <w:rFonts w:ascii="宋体" w:hAnsi="宋体" w:cs="宋体" w:hint="eastAsia"/>
          <w:color w:val="000000" w:themeColor="text1"/>
          <w:szCs w:val="21"/>
        </w:rPr>
        <w:t>完成后，甲方应在五个工作日内对乙方提交的</w:t>
      </w:r>
      <w:r>
        <w:rPr>
          <w:rFonts w:ascii="宋体" w:hAnsi="宋体" w:cs="宋体" w:hint="eastAsia"/>
          <w:color w:val="000000" w:themeColor="text1"/>
          <w:szCs w:val="21"/>
        </w:rPr>
        <w:t>货物及服务</w:t>
      </w:r>
      <w:r>
        <w:rPr>
          <w:rFonts w:ascii="宋体" w:hAnsi="宋体" w:cs="宋体" w:hint="eastAsia"/>
          <w:color w:val="000000" w:themeColor="text1"/>
          <w:szCs w:val="21"/>
        </w:rPr>
        <w:t>依据采购文件的要求、</w:t>
      </w:r>
      <w:r>
        <w:rPr>
          <w:rFonts w:ascii="宋体" w:hAnsi="宋体" w:cs="宋体" w:hint="eastAsia"/>
          <w:color w:val="000000" w:themeColor="text1"/>
          <w:szCs w:val="21"/>
        </w:rPr>
        <w:t>竞标</w:t>
      </w:r>
      <w:r>
        <w:rPr>
          <w:rFonts w:ascii="宋体" w:hAnsi="宋体" w:cs="宋体" w:hint="eastAsia"/>
          <w:color w:val="000000" w:themeColor="text1"/>
          <w:szCs w:val="21"/>
        </w:rPr>
        <w:t>响应文件的承诺和国家标准或行业标准进行验收。</w:t>
      </w:r>
    </w:p>
    <w:p w:rsidR="00D9094A" w:rsidRDefault="00772B3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、甲方在初步验收或者最终验收过程中如发现乙方提供的</w:t>
      </w:r>
      <w:r>
        <w:rPr>
          <w:rFonts w:ascii="宋体" w:hAnsi="宋体" w:cs="宋体" w:hint="eastAsia"/>
          <w:color w:val="000000" w:themeColor="text1"/>
          <w:szCs w:val="21"/>
        </w:rPr>
        <w:t>货物及服务</w:t>
      </w:r>
      <w:r>
        <w:rPr>
          <w:rFonts w:ascii="宋体" w:hAnsi="宋体" w:cs="宋体" w:hint="eastAsia"/>
          <w:color w:val="000000" w:themeColor="text1"/>
          <w:szCs w:val="21"/>
        </w:rPr>
        <w:t>不满足响应文件及本合同规定的，可暂缓向乙方付款，直到乙方及时完善并提交相应的</w:t>
      </w:r>
      <w:r>
        <w:rPr>
          <w:rFonts w:ascii="宋体" w:hAnsi="宋体" w:cs="宋体" w:hint="eastAsia"/>
          <w:color w:val="000000" w:themeColor="text1"/>
          <w:szCs w:val="21"/>
        </w:rPr>
        <w:t>货物及服务</w:t>
      </w:r>
      <w:r>
        <w:rPr>
          <w:rFonts w:ascii="宋体" w:hAnsi="宋体" w:cs="宋体" w:hint="eastAsia"/>
          <w:color w:val="000000" w:themeColor="text1"/>
          <w:szCs w:val="21"/>
        </w:rPr>
        <w:t>且经甲方验收合格后，方可办理付款。</w:t>
      </w:r>
    </w:p>
    <w:p w:rsidR="00D9094A" w:rsidRDefault="00772B3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7</w:t>
      </w:r>
      <w:r>
        <w:rPr>
          <w:rFonts w:ascii="宋体" w:hAnsi="宋体" w:cs="宋体" w:hint="eastAsia"/>
          <w:color w:val="000000" w:themeColor="text1"/>
          <w:szCs w:val="21"/>
        </w:rPr>
        <w:t>、甲方验收时以书</w:t>
      </w:r>
      <w:r>
        <w:rPr>
          <w:rFonts w:ascii="宋体" w:hAnsi="宋体" w:cs="宋体" w:hint="eastAsia"/>
          <w:color w:val="000000" w:themeColor="text1"/>
          <w:szCs w:val="21"/>
        </w:rPr>
        <w:t>面形式提出异议的，乙方应自收到甲方书面异议后五个工作日内及时予以解决，否则甲方有权</w:t>
      </w:r>
      <w:proofErr w:type="gramStart"/>
      <w:r>
        <w:rPr>
          <w:rFonts w:ascii="宋体" w:hAnsi="宋体" w:cs="宋体" w:hint="eastAsia"/>
          <w:color w:val="000000" w:themeColor="text1"/>
          <w:szCs w:val="21"/>
        </w:rPr>
        <w:t>不</w:t>
      </w:r>
      <w:proofErr w:type="gramEnd"/>
      <w:r>
        <w:rPr>
          <w:rFonts w:ascii="宋体" w:hAnsi="宋体" w:cs="宋体" w:hint="eastAsia"/>
          <w:color w:val="000000" w:themeColor="text1"/>
          <w:szCs w:val="21"/>
        </w:rPr>
        <w:t>出具验收合格单。</w:t>
      </w:r>
    </w:p>
    <w:p w:rsidR="00D9094A" w:rsidRDefault="00772B34">
      <w:pPr>
        <w:snapToGrid w:val="0"/>
        <w:spacing w:line="360" w:lineRule="auto"/>
        <w:ind w:firstLineChars="200" w:firstLine="422"/>
        <w:rPr>
          <w:rFonts w:ascii="宋体" w:hAnsi="宋体" w:cs="宋体"/>
          <w:b/>
          <w:color w:val="000000" w:themeColor="text1"/>
          <w:szCs w:val="21"/>
        </w:rPr>
      </w:pPr>
      <w:r>
        <w:rPr>
          <w:rFonts w:ascii="宋体" w:hAnsi="宋体" w:cs="宋体" w:hint="eastAsia"/>
          <w:b/>
          <w:color w:val="000000" w:themeColor="text1"/>
          <w:szCs w:val="21"/>
        </w:rPr>
        <w:t>第六条</w:t>
      </w:r>
      <w:r>
        <w:rPr>
          <w:rFonts w:ascii="宋体" w:hAnsi="宋体" w:cs="宋体" w:hint="eastAsia"/>
          <w:b/>
          <w:color w:val="000000" w:themeColor="text1"/>
          <w:szCs w:val="21"/>
        </w:rPr>
        <w:t xml:space="preserve">  </w:t>
      </w:r>
      <w:r>
        <w:rPr>
          <w:rFonts w:ascii="宋体" w:hAnsi="宋体" w:cs="宋体" w:hint="eastAsia"/>
          <w:b/>
          <w:color w:val="000000" w:themeColor="text1"/>
          <w:szCs w:val="21"/>
        </w:rPr>
        <w:t>售后服务</w:t>
      </w:r>
    </w:p>
    <w:p w:rsidR="00D9094A" w:rsidRDefault="00772B34">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、乙方应按照国家有关法律法规和“三包”规定以及竞争性磋商采购文件、响应文件和本合同所附的《服务承诺》，为甲方提供售后服务。</w:t>
      </w:r>
    </w:p>
    <w:p w:rsidR="00D9094A" w:rsidRDefault="00772B3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、乙方提供的服务承诺和售后服务及质保期责任等其它具体约定事项。（如有，可另附合同附件）</w:t>
      </w:r>
    </w:p>
    <w:p w:rsidR="00D9094A" w:rsidRDefault="00772B3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、如乙方提供服务过程中发生问题，乙方接到甲方通知后应在响应文件承诺的时间内到达甲方指定现场及时处理。</w:t>
      </w:r>
    </w:p>
    <w:p w:rsidR="00D9094A" w:rsidRDefault="00772B3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、乙方提供的服务达不到技术要求者，根据实际情况，经双方协商，可按以下办法处理：</w:t>
      </w:r>
    </w:p>
    <w:p w:rsidR="00D9094A" w:rsidRDefault="00772B3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）更换：由乙方承担所发生的全部费用；</w:t>
      </w:r>
    </w:p>
    <w:p w:rsidR="00D9094A" w:rsidRDefault="00772B3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）贬值处理：由甲乙双方合议定价；</w:t>
      </w:r>
    </w:p>
    <w:p w:rsidR="00D9094A" w:rsidRDefault="00772B3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）退款处理：乙方应退还甲方支付的合同款，同时应承担与之的直接费用（合同款利息及银行手续费等）。</w:t>
      </w:r>
    </w:p>
    <w:p w:rsidR="00D9094A" w:rsidRDefault="00772B3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、在质量保证期内，乙方负责帮助甲方开展后续相关管理工作。</w:t>
      </w:r>
    </w:p>
    <w:p w:rsidR="00D9094A" w:rsidRDefault="00772B34">
      <w:pPr>
        <w:snapToGrid w:val="0"/>
        <w:spacing w:line="360" w:lineRule="auto"/>
        <w:ind w:firstLineChars="200" w:firstLine="422"/>
        <w:rPr>
          <w:rFonts w:ascii="宋体" w:hAnsi="宋体" w:cs="宋体"/>
          <w:color w:val="000000" w:themeColor="text1"/>
          <w:szCs w:val="21"/>
        </w:rPr>
      </w:pPr>
      <w:r>
        <w:rPr>
          <w:rFonts w:ascii="宋体" w:hAnsi="宋体" w:cs="宋体" w:hint="eastAsia"/>
          <w:b/>
          <w:color w:val="000000" w:themeColor="text1"/>
          <w:szCs w:val="21"/>
        </w:rPr>
        <w:t>第七条　付款方式</w:t>
      </w:r>
    </w:p>
    <w:p w:rsidR="00D9094A" w:rsidRDefault="00772B34">
      <w:pPr>
        <w:snapToGrid w:val="0"/>
        <w:spacing w:line="324" w:lineRule="auto"/>
        <w:ind w:firstLineChars="200" w:firstLine="420"/>
        <w:rPr>
          <w:rFonts w:ascii="Arial" w:eastAsia="宋体" w:hAnsi="Arial" w:cs="Arial"/>
          <w:color w:val="000000" w:themeColor="text1"/>
          <w:szCs w:val="21"/>
        </w:rPr>
      </w:pPr>
      <w:r>
        <w:rPr>
          <w:rFonts w:ascii="Arial" w:eastAsia="宋体" w:hAnsi="Arial" w:cs="Arial"/>
          <w:color w:val="000000" w:themeColor="text1"/>
          <w:szCs w:val="21"/>
        </w:rPr>
        <w:t>1.</w:t>
      </w:r>
      <w:r>
        <w:rPr>
          <w:rFonts w:ascii="Arial" w:eastAsia="宋体" w:hAnsi="Arial" w:cs="Arial"/>
          <w:color w:val="000000" w:themeColor="text1"/>
          <w:szCs w:val="21"/>
        </w:rPr>
        <w:t>资金性质：</w:t>
      </w:r>
      <w:r>
        <w:rPr>
          <w:rFonts w:ascii="Arial" w:eastAsia="宋体" w:hAnsi="Arial" w:cs="Arial"/>
          <w:color w:val="000000" w:themeColor="text1"/>
          <w:szCs w:val="21"/>
          <w:u w:val="single"/>
        </w:rPr>
        <w:t>财政性资金</w:t>
      </w:r>
      <w:r>
        <w:rPr>
          <w:rFonts w:ascii="Arial" w:eastAsia="宋体" w:hAnsi="Arial" w:cs="Arial"/>
          <w:color w:val="000000" w:themeColor="text1"/>
          <w:szCs w:val="21"/>
        </w:rPr>
        <w:t>。</w:t>
      </w:r>
    </w:p>
    <w:p w:rsidR="00D9094A" w:rsidRDefault="00772B34">
      <w:pPr>
        <w:snapToGrid w:val="0"/>
        <w:spacing w:line="324" w:lineRule="auto"/>
        <w:ind w:firstLineChars="200" w:firstLine="420"/>
        <w:rPr>
          <w:rFonts w:ascii="Arial" w:eastAsia="宋体" w:hAnsi="Arial" w:cs="Arial"/>
          <w:color w:val="000000" w:themeColor="text1"/>
          <w:szCs w:val="21"/>
        </w:rPr>
      </w:pPr>
      <w:r>
        <w:rPr>
          <w:rFonts w:ascii="Arial" w:eastAsia="宋体" w:hAnsi="Arial" w:cs="Arial"/>
          <w:color w:val="000000" w:themeColor="text1"/>
          <w:szCs w:val="21"/>
        </w:rPr>
        <w:t>2.</w:t>
      </w:r>
      <w:r>
        <w:rPr>
          <w:rFonts w:ascii="Arial" w:eastAsia="宋体" w:hAnsi="Arial" w:cs="Arial"/>
          <w:color w:val="000000" w:themeColor="text1"/>
          <w:szCs w:val="21"/>
        </w:rPr>
        <w:t>付款方式：</w:t>
      </w:r>
    </w:p>
    <w:p w:rsidR="00D9094A" w:rsidRDefault="00772B34">
      <w:pPr>
        <w:snapToGrid w:val="0"/>
        <w:spacing w:line="324" w:lineRule="auto"/>
        <w:ind w:firstLineChars="200" w:firstLine="420"/>
        <w:rPr>
          <w:rFonts w:ascii="Arial" w:eastAsia="宋体" w:hAnsi="Arial" w:cs="Arial"/>
          <w:color w:val="000000" w:themeColor="text1"/>
          <w:szCs w:val="21"/>
        </w:rPr>
      </w:pPr>
      <w:r>
        <w:rPr>
          <w:rFonts w:ascii="Arial" w:eastAsia="宋体" w:hAnsi="Arial" w:cs="Arial"/>
          <w:color w:val="000000" w:themeColor="text1"/>
          <w:szCs w:val="21"/>
        </w:rPr>
        <w:t>验收合格后，乙方应向甲方开具等额（全额）有效的增值税专用发票，甲方收到发票后在</w:t>
      </w:r>
      <w:r>
        <w:rPr>
          <w:rFonts w:ascii="Arial" w:eastAsia="宋体" w:hAnsi="Arial" w:cs="Arial"/>
          <w:color w:val="000000" w:themeColor="text1"/>
          <w:szCs w:val="21"/>
        </w:rPr>
        <w:t>30</w:t>
      </w:r>
      <w:r>
        <w:rPr>
          <w:rFonts w:ascii="Arial" w:eastAsia="宋体" w:hAnsi="Arial" w:cs="Arial"/>
          <w:color w:val="000000" w:themeColor="text1"/>
          <w:szCs w:val="21"/>
        </w:rPr>
        <w:t>个日历日内付至合同价款的</w:t>
      </w:r>
      <w:r>
        <w:rPr>
          <w:rFonts w:ascii="Arial" w:eastAsia="宋体" w:hAnsi="Arial" w:cs="Arial"/>
          <w:color w:val="000000" w:themeColor="text1"/>
          <w:szCs w:val="21"/>
        </w:rPr>
        <w:t>100%</w:t>
      </w:r>
      <w:r>
        <w:rPr>
          <w:rFonts w:ascii="Arial" w:eastAsia="宋体" w:hAnsi="Arial" w:cs="Arial"/>
          <w:color w:val="000000" w:themeColor="text1"/>
          <w:szCs w:val="21"/>
        </w:rPr>
        <w:t>，履约保证金在验收合格满</w:t>
      </w:r>
      <w:r>
        <w:rPr>
          <w:rFonts w:ascii="Arial" w:eastAsia="宋体" w:hAnsi="Arial" w:cs="Arial"/>
          <w:color w:val="000000" w:themeColor="text1"/>
          <w:szCs w:val="21"/>
        </w:rPr>
        <w:t> (</w:t>
      </w:r>
      <w:r>
        <w:rPr>
          <w:rFonts w:ascii="Arial" w:eastAsia="宋体" w:hAnsi="Arial" w:cs="Arial" w:hint="eastAsia"/>
          <w:color w:val="000000" w:themeColor="text1"/>
          <w:szCs w:val="21"/>
        </w:rPr>
        <w:t>1</w:t>
      </w:r>
      <w:r>
        <w:rPr>
          <w:rFonts w:ascii="Arial" w:eastAsia="宋体" w:hAnsi="Arial" w:cs="Arial" w:hint="eastAsia"/>
          <w:color w:val="000000" w:themeColor="text1"/>
          <w:szCs w:val="21"/>
        </w:rPr>
        <w:t>年（时间由后勤处根据项目</w:t>
      </w:r>
      <w:r>
        <w:rPr>
          <w:rFonts w:ascii="Arial" w:eastAsia="宋体" w:hAnsi="Arial" w:cs="Arial" w:hint="eastAsia"/>
          <w:color w:val="000000" w:themeColor="text1"/>
          <w:szCs w:val="21"/>
        </w:rPr>
        <w:lastRenderedPageBreak/>
        <w:t>性质确定）</w:t>
      </w:r>
      <w:r>
        <w:rPr>
          <w:rFonts w:ascii="Arial" w:eastAsia="宋体" w:hAnsi="Arial" w:cs="Arial"/>
          <w:color w:val="000000" w:themeColor="text1"/>
          <w:szCs w:val="21"/>
        </w:rPr>
        <w:t>)</w:t>
      </w:r>
      <w:r>
        <w:rPr>
          <w:rFonts w:ascii="Arial" w:eastAsia="宋体" w:hAnsi="Arial" w:cs="Arial"/>
          <w:color w:val="000000" w:themeColor="text1"/>
          <w:szCs w:val="21"/>
        </w:rPr>
        <w:t>后付清（无息）。</w:t>
      </w:r>
    </w:p>
    <w:p w:rsidR="00D9094A" w:rsidRDefault="00772B34">
      <w:pPr>
        <w:snapToGrid w:val="0"/>
        <w:spacing w:line="360" w:lineRule="auto"/>
        <w:ind w:firstLineChars="200" w:firstLine="422"/>
        <w:rPr>
          <w:rFonts w:ascii="宋体" w:hAnsi="宋体" w:cs="宋体"/>
          <w:b/>
          <w:color w:val="000000" w:themeColor="text1"/>
          <w:szCs w:val="21"/>
        </w:rPr>
      </w:pPr>
      <w:r>
        <w:rPr>
          <w:rFonts w:ascii="宋体" w:hAnsi="宋体" w:cs="宋体" w:hint="eastAsia"/>
          <w:b/>
          <w:color w:val="000000" w:themeColor="text1"/>
          <w:szCs w:val="21"/>
        </w:rPr>
        <w:t>第八条　履约保证金</w:t>
      </w:r>
    </w:p>
    <w:p w:rsidR="00D9094A" w:rsidRDefault="00772B34">
      <w:pPr>
        <w:spacing w:line="360" w:lineRule="auto"/>
        <w:ind w:firstLineChars="200" w:firstLine="420"/>
        <w:rPr>
          <w:rFonts w:ascii="宋体" w:eastAsia="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、履约保证金金额：按成交金额的</w:t>
      </w:r>
      <w:r>
        <w:rPr>
          <w:rFonts w:ascii="宋体" w:hAnsi="宋体" w:cs="宋体" w:hint="eastAsia"/>
          <w:color w:val="000000" w:themeColor="text1"/>
          <w:szCs w:val="21"/>
          <w:u w:val="single"/>
        </w:rPr>
        <w:t xml:space="preserve"> 5 </w:t>
      </w:r>
      <w:r>
        <w:rPr>
          <w:rFonts w:ascii="宋体" w:hAnsi="宋体" w:cs="宋体" w:hint="eastAsia"/>
          <w:color w:val="000000" w:themeColor="text1"/>
          <w:szCs w:val="21"/>
        </w:rPr>
        <w:t>%</w:t>
      </w:r>
      <w:r>
        <w:rPr>
          <w:rFonts w:ascii="宋体" w:hAnsi="宋体" w:cs="宋体" w:hint="eastAsia"/>
          <w:color w:val="000000" w:themeColor="text1"/>
          <w:szCs w:val="21"/>
        </w:rPr>
        <w:t>（注：履约保证金不超过</w:t>
      </w:r>
      <w:r>
        <w:rPr>
          <w:rFonts w:ascii="宋体" w:hAnsi="宋体" w:cs="宋体" w:hint="eastAsia"/>
          <w:color w:val="000000" w:themeColor="text1"/>
          <w:szCs w:val="21"/>
        </w:rPr>
        <w:t>5%</w:t>
      </w:r>
      <w:r>
        <w:rPr>
          <w:rFonts w:ascii="宋体" w:hAnsi="宋体" w:cs="宋体" w:hint="eastAsia"/>
          <w:color w:val="000000" w:themeColor="text1"/>
          <w:szCs w:val="21"/>
        </w:rPr>
        <w:t>）。</w:t>
      </w:r>
    </w:p>
    <w:p w:rsidR="00D9094A" w:rsidRDefault="00772B34">
      <w:pPr>
        <w:snapToGrid w:val="0"/>
        <w:spacing w:line="324" w:lineRule="auto"/>
        <w:ind w:firstLineChars="200" w:firstLine="420"/>
        <w:rPr>
          <w:rFonts w:ascii="Arial" w:eastAsia="宋体" w:hAnsi="Arial" w:cs="Arial"/>
          <w:b/>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、履约保证金递交方式：</w:t>
      </w:r>
      <w:r>
        <w:rPr>
          <w:rFonts w:ascii="Arial" w:eastAsia="宋体" w:hAnsi="Arial" w:cs="Arial"/>
          <w:color w:val="000000" w:themeColor="text1"/>
          <w:szCs w:val="21"/>
        </w:rPr>
        <w:t>以转账或电汇等非现金形式在领取成交通知书前从乙方基本账户交至以下账户：开户名称：</w:t>
      </w:r>
      <w:r>
        <w:rPr>
          <w:rFonts w:ascii="Arial" w:eastAsia="宋体" w:hAnsi="Arial" w:cs="Arial"/>
          <w:b/>
          <w:color w:val="000000" w:themeColor="text1"/>
          <w:kern w:val="0"/>
          <w:szCs w:val="21"/>
        </w:rPr>
        <w:t>桂林医学院</w:t>
      </w:r>
      <w:r>
        <w:rPr>
          <w:rFonts w:ascii="Arial" w:eastAsia="宋体" w:hAnsi="Arial" w:cs="Arial"/>
          <w:color w:val="000000" w:themeColor="text1"/>
          <w:szCs w:val="21"/>
        </w:rPr>
        <w:t>。开户银行：</w:t>
      </w:r>
      <w:r>
        <w:rPr>
          <w:rFonts w:ascii="Arial" w:eastAsia="宋体" w:hAnsi="Arial" w:cs="Arial"/>
          <w:b/>
          <w:color w:val="000000" w:themeColor="text1"/>
          <w:kern w:val="0"/>
          <w:szCs w:val="21"/>
        </w:rPr>
        <w:t>建行桂林分行致和路支行</w:t>
      </w:r>
      <w:r>
        <w:rPr>
          <w:rFonts w:ascii="Arial" w:eastAsia="宋体" w:hAnsi="Arial" w:cs="Arial"/>
          <w:color w:val="000000" w:themeColor="text1"/>
          <w:szCs w:val="21"/>
        </w:rPr>
        <w:t>。账号：</w:t>
      </w:r>
      <w:r>
        <w:rPr>
          <w:rFonts w:ascii="Arial" w:eastAsia="宋体" w:hAnsi="Arial" w:cs="Arial"/>
          <w:b/>
          <w:color w:val="000000" w:themeColor="text1"/>
          <w:kern w:val="0"/>
          <w:szCs w:val="21"/>
        </w:rPr>
        <w:t>45001635413050500589</w:t>
      </w:r>
      <w:r>
        <w:rPr>
          <w:rFonts w:ascii="Arial" w:eastAsia="宋体" w:hAnsi="Arial" w:cs="Arial"/>
          <w:color w:val="000000" w:themeColor="text1"/>
          <w:szCs w:val="21"/>
        </w:rPr>
        <w:t>。</w:t>
      </w:r>
      <w:r>
        <w:rPr>
          <w:rFonts w:ascii="Arial" w:eastAsia="宋体" w:hAnsi="Arial" w:cs="Arial"/>
          <w:b/>
          <w:color w:val="000000" w:themeColor="text1"/>
          <w:szCs w:val="21"/>
        </w:rPr>
        <w:t>本项目履约保证金，合同验收满</w:t>
      </w:r>
      <w:r>
        <w:rPr>
          <w:rFonts w:ascii="Arial" w:eastAsia="宋体" w:hAnsi="Arial" w:cs="Arial"/>
          <w:b/>
          <w:color w:val="000000" w:themeColor="text1"/>
          <w:szCs w:val="21"/>
        </w:rPr>
        <w:t xml:space="preserve"> </w:t>
      </w:r>
      <w:r>
        <w:rPr>
          <w:rFonts w:ascii="Arial" w:eastAsia="宋体" w:hAnsi="Arial" w:cs="Arial" w:hint="eastAsia"/>
          <w:b/>
          <w:color w:val="000000" w:themeColor="text1"/>
          <w:szCs w:val="21"/>
        </w:rPr>
        <w:t>1</w:t>
      </w:r>
      <w:r>
        <w:rPr>
          <w:rFonts w:ascii="Arial" w:eastAsia="宋体" w:hAnsi="Arial" w:cs="Arial" w:hint="eastAsia"/>
          <w:b/>
          <w:color w:val="000000" w:themeColor="text1"/>
          <w:szCs w:val="21"/>
        </w:rPr>
        <w:t>个月</w:t>
      </w:r>
      <w:r>
        <w:rPr>
          <w:rFonts w:ascii="Arial" w:eastAsia="宋体" w:hAnsi="Arial" w:cs="Arial"/>
          <w:b/>
          <w:color w:val="000000" w:themeColor="text1"/>
          <w:szCs w:val="21"/>
        </w:rPr>
        <w:t>乙方如无违约行为，甲方收到乙方提交退还履约保证金申请书后</w:t>
      </w:r>
      <w:r>
        <w:rPr>
          <w:rFonts w:ascii="Arial" w:eastAsia="宋体" w:hAnsi="Arial" w:cs="Arial"/>
          <w:b/>
          <w:color w:val="000000" w:themeColor="text1"/>
          <w:szCs w:val="21"/>
        </w:rPr>
        <w:t>20</w:t>
      </w:r>
      <w:r>
        <w:rPr>
          <w:rFonts w:ascii="Arial" w:eastAsia="宋体" w:hAnsi="Arial" w:cs="Arial"/>
          <w:b/>
          <w:color w:val="000000" w:themeColor="text1"/>
          <w:szCs w:val="21"/>
        </w:rPr>
        <w:t>个工作日内将履约保证金无息退回乙方。</w:t>
      </w:r>
    </w:p>
    <w:p w:rsidR="00D9094A" w:rsidRDefault="00772B34">
      <w:pPr>
        <w:snapToGrid w:val="0"/>
        <w:spacing w:line="324" w:lineRule="auto"/>
        <w:ind w:firstLineChars="200" w:firstLine="420"/>
        <w:rPr>
          <w:rFonts w:ascii="Arial" w:eastAsia="宋体" w:hAnsi="Arial" w:cs="Arial"/>
          <w:color w:val="000000" w:themeColor="text1"/>
          <w:szCs w:val="21"/>
        </w:rPr>
      </w:pPr>
      <w:r>
        <w:rPr>
          <w:rFonts w:ascii="Arial" w:eastAsia="宋体" w:hAnsi="Arial" w:cs="Arial"/>
          <w:color w:val="000000" w:themeColor="text1"/>
          <w:szCs w:val="21"/>
        </w:rPr>
        <w:t>履约保证金退还方式及时间、条件、不予退还的情形：履约保证金自合同生效之日起生效至合同材料验收证书</w:t>
      </w:r>
      <w:r>
        <w:rPr>
          <w:rFonts w:ascii="Arial" w:eastAsia="宋体" w:hAnsi="Arial" w:cs="Arial"/>
          <w:color w:val="000000" w:themeColor="text1"/>
          <w:szCs w:val="21"/>
        </w:rPr>
        <w:t>28</w:t>
      </w:r>
      <w:r>
        <w:rPr>
          <w:rFonts w:ascii="Arial" w:eastAsia="宋体" w:hAnsi="Arial" w:cs="Arial"/>
          <w:color w:val="000000" w:themeColor="text1"/>
          <w:szCs w:val="21"/>
        </w:rPr>
        <w:t>天后失效，质保期满后，乙方可向甲方申请办理履约保证金的退</w:t>
      </w:r>
      <w:proofErr w:type="gramStart"/>
      <w:r>
        <w:rPr>
          <w:rFonts w:ascii="Arial" w:eastAsia="宋体" w:hAnsi="Arial" w:cs="Arial"/>
          <w:color w:val="000000" w:themeColor="text1"/>
          <w:szCs w:val="21"/>
        </w:rPr>
        <w:t>付手</w:t>
      </w:r>
      <w:proofErr w:type="gramEnd"/>
      <w:r>
        <w:rPr>
          <w:rFonts w:ascii="Arial" w:eastAsia="宋体" w:hAnsi="Arial" w:cs="Arial"/>
          <w:color w:val="000000" w:themeColor="text1"/>
          <w:szCs w:val="21"/>
        </w:rPr>
        <w:t>续；如果乙方不履行合同约定的义务或其履行不符合合同的约定，甲方有权扣划全部或相应金额的履约保证金。</w:t>
      </w:r>
    </w:p>
    <w:p w:rsidR="00D9094A" w:rsidRDefault="00772B34">
      <w:pPr>
        <w:snapToGrid w:val="0"/>
        <w:spacing w:line="324" w:lineRule="auto"/>
        <w:ind w:firstLineChars="200" w:firstLine="420"/>
        <w:rPr>
          <w:rFonts w:ascii="宋体" w:hAnsi="宋体" w:cs="宋体"/>
          <w:color w:val="000000" w:themeColor="text1"/>
          <w:szCs w:val="21"/>
        </w:rPr>
      </w:pPr>
      <w:r>
        <w:rPr>
          <w:rFonts w:ascii="Arial" w:eastAsia="宋体" w:hAnsi="Arial" w:cs="Arial"/>
          <w:color w:val="000000" w:themeColor="text1"/>
          <w:szCs w:val="21"/>
        </w:rPr>
        <w:t>履约保证金符合退还条件的，甲方在收到乙方提交的履约保证金退付申请之日起</w:t>
      </w:r>
      <w:r>
        <w:rPr>
          <w:rFonts w:ascii="Arial" w:eastAsia="宋体" w:hAnsi="Arial" w:cs="Arial"/>
          <w:color w:val="000000" w:themeColor="text1"/>
          <w:szCs w:val="21"/>
          <w:u w:val="single"/>
        </w:rPr>
        <w:t xml:space="preserve"> 20</w:t>
      </w:r>
      <w:r>
        <w:rPr>
          <w:rFonts w:ascii="Arial" w:eastAsia="宋体" w:hAnsi="Arial" w:cs="Arial"/>
          <w:color w:val="000000" w:themeColor="text1"/>
          <w:szCs w:val="21"/>
        </w:rPr>
        <w:t>个工作日内退还履约保证金，如未在规定时间内退还的，乙方可予以催告，经乙方催告后</w:t>
      </w:r>
      <w:r>
        <w:rPr>
          <w:rFonts w:ascii="Arial" w:eastAsia="宋体" w:hAnsi="Arial" w:cs="Arial"/>
          <w:color w:val="000000" w:themeColor="text1"/>
          <w:szCs w:val="21"/>
          <w:u w:val="single"/>
        </w:rPr>
        <w:t xml:space="preserve">  30  </w:t>
      </w:r>
      <w:r>
        <w:rPr>
          <w:rFonts w:ascii="Arial" w:eastAsia="宋体" w:hAnsi="Arial" w:cs="Arial"/>
          <w:color w:val="000000" w:themeColor="text1"/>
          <w:szCs w:val="21"/>
        </w:rPr>
        <w:t xml:space="preserve"> </w:t>
      </w:r>
      <w:r>
        <w:rPr>
          <w:rFonts w:ascii="Arial" w:eastAsia="宋体" w:hAnsi="Arial" w:cs="Arial"/>
          <w:color w:val="000000" w:themeColor="text1"/>
          <w:szCs w:val="21"/>
        </w:rPr>
        <w:t>天内仍未退还履约保证金的，甲方应按中国人民银行发布的同期同类贷款基准利率向乙方支付自催告日期起的利息。</w:t>
      </w:r>
    </w:p>
    <w:p w:rsidR="00D9094A" w:rsidRDefault="00772B34">
      <w:pPr>
        <w:spacing w:line="360" w:lineRule="auto"/>
        <w:ind w:firstLineChars="200" w:firstLine="422"/>
        <w:rPr>
          <w:rFonts w:ascii="宋体" w:hAnsi="宋体" w:cs="宋体"/>
          <w:b/>
          <w:color w:val="000000" w:themeColor="text1"/>
          <w:szCs w:val="21"/>
        </w:rPr>
      </w:pPr>
      <w:r>
        <w:rPr>
          <w:rFonts w:ascii="宋体" w:hAnsi="宋体" w:cs="宋体" w:hint="eastAsia"/>
          <w:b/>
          <w:color w:val="000000" w:themeColor="text1"/>
          <w:szCs w:val="21"/>
        </w:rPr>
        <w:t>第九条</w:t>
      </w:r>
      <w:r>
        <w:rPr>
          <w:rFonts w:ascii="宋体" w:hAnsi="宋体" w:cs="宋体" w:hint="eastAsia"/>
          <w:b/>
          <w:color w:val="000000" w:themeColor="text1"/>
          <w:szCs w:val="21"/>
        </w:rPr>
        <w:t xml:space="preserve">  </w:t>
      </w:r>
      <w:r>
        <w:rPr>
          <w:rFonts w:ascii="宋体" w:hAnsi="宋体" w:cs="宋体" w:hint="eastAsia"/>
          <w:b/>
          <w:color w:val="000000" w:themeColor="text1"/>
          <w:szCs w:val="21"/>
        </w:rPr>
        <w:t>税费</w:t>
      </w:r>
    </w:p>
    <w:p w:rsidR="00D9094A" w:rsidRDefault="00772B3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本合同执行中相关的一切税费均由乙方负担，合同另有约定的除外。</w:t>
      </w:r>
    </w:p>
    <w:p w:rsidR="00D9094A" w:rsidRDefault="00772B34">
      <w:pPr>
        <w:spacing w:line="360" w:lineRule="auto"/>
        <w:ind w:firstLineChars="200" w:firstLine="422"/>
        <w:rPr>
          <w:rFonts w:ascii="宋体" w:hAnsi="宋体" w:cs="宋体"/>
          <w:color w:val="000000" w:themeColor="text1"/>
          <w:szCs w:val="21"/>
        </w:rPr>
      </w:pPr>
      <w:r>
        <w:rPr>
          <w:rFonts w:ascii="宋体" w:hAnsi="宋体" w:cs="宋体" w:hint="eastAsia"/>
          <w:b/>
          <w:color w:val="000000" w:themeColor="text1"/>
          <w:szCs w:val="21"/>
        </w:rPr>
        <w:t>第十条　违约责任</w:t>
      </w:r>
    </w:p>
    <w:p w:rsidR="00D9094A" w:rsidRDefault="00772B34">
      <w:pPr>
        <w:pStyle w:val="a7"/>
        <w:spacing w:line="360" w:lineRule="auto"/>
        <w:ind w:left="2" w:firstLine="360"/>
        <w:rPr>
          <w:rFonts w:hAnsi="宋体" w:cs="宋体"/>
          <w:color w:val="000000" w:themeColor="text1"/>
          <w:sz w:val="21"/>
        </w:rPr>
      </w:pPr>
      <w:r>
        <w:rPr>
          <w:rFonts w:hAnsi="宋体" w:cs="宋体" w:hint="eastAsia"/>
          <w:color w:val="000000" w:themeColor="text1"/>
          <w:sz w:val="21"/>
        </w:rPr>
        <w:t>1.</w:t>
      </w:r>
      <w:r>
        <w:rPr>
          <w:rFonts w:hAnsi="宋体" w:cs="宋体" w:hint="eastAsia"/>
          <w:color w:val="000000" w:themeColor="text1"/>
          <w:sz w:val="21"/>
        </w:rPr>
        <w:t>乙方所提供的货物规格、技术标准、材料等质量不合格的，应及时更换，更换不及时的按逾期交货处罚；因质量问题甲方不同意接收的或特殊情况甲方同意接收的，乙方应向甲方支付违约货款额</w:t>
      </w:r>
      <w:r>
        <w:rPr>
          <w:rFonts w:hAnsi="宋体" w:cs="宋体" w:hint="eastAsia"/>
          <w:color w:val="000000" w:themeColor="text1"/>
          <w:sz w:val="21"/>
        </w:rPr>
        <w:t>10%</w:t>
      </w:r>
      <w:r>
        <w:rPr>
          <w:rFonts w:hAnsi="宋体" w:cs="宋体" w:hint="eastAsia"/>
          <w:color w:val="000000" w:themeColor="text1"/>
          <w:sz w:val="21"/>
        </w:rPr>
        <w:t>的违约金并赔偿甲方经济损失。</w:t>
      </w:r>
      <w:r>
        <w:rPr>
          <w:rFonts w:hAnsi="宋体" w:cs="宋体" w:hint="eastAsia"/>
          <w:color w:val="000000" w:themeColor="text1"/>
          <w:sz w:val="21"/>
        </w:rPr>
        <w:t xml:space="preserve"> </w:t>
      </w:r>
    </w:p>
    <w:p w:rsidR="00D9094A" w:rsidRDefault="00772B34">
      <w:pPr>
        <w:pStyle w:val="a7"/>
        <w:spacing w:line="360" w:lineRule="auto"/>
        <w:ind w:left="2" w:firstLine="360"/>
        <w:rPr>
          <w:rFonts w:hAnsi="宋体" w:cs="宋体"/>
          <w:color w:val="000000" w:themeColor="text1"/>
          <w:sz w:val="21"/>
        </w:rPr>
      </w:pPr>
      <w:r>
        <w:rPr>
          <w:rFonts w:hAnsi="宋体" w:cs="宋体" w:hint="eastAsia"/>
          <w:color w:val="000000" w:themeColor="text1"/>
          <w:sz w:val="21"/>
        </w:rPr>
        <w:t>2.</w:t>
      </w:r>
      <w:r>
        <w:rPr>
          <w:rFonts w:hAnsi="宋体" w:cs="宋体" w:hint="eastAsia"/>
          <w:color w:val="000000" w:themeColor="text1"/>
          <w:sz w:val="21"/>
        </w:rPr>
        <w:t>乙方提供的货物如侵犯了第三方合法权益而引发的任何纠纷或诉讼，均由乙方负责交涉并承担全部责任。</w:t>
      </w:r>
    </w:p>
    <w:p w:rsidR="00D9094A" w:rsidRDefault="00772B34">
      <w:pPr>
        <w:pStyle w:val="a7"/>
        <w:spacing w:line="360" w:lineRule="auto"/>
        <w:ind w:left="2" w:firstLine="360"/>
        <w:rPr>
          <w:rFonts w:hAnsi="宋体" w:cs="宋体"/>
          <w:color w:val="000000" w:themeColor="text1"/>
          <w:sz w:val="21"/>
        </w:rPr>
      </w:pPr>
      <w:r>
        <w:rPr>
          <w:rFonts w:hAnsi="宋体" w:cs="宋体" w:hint="eastAsia"/>
          <w:color w:val="000000" w:themeColor="text1"/>
          <w:sz w:val="21"/>
        </w:rPr>
        <w:t>3.</w:t>
      </w:r>
      <w:r>
        <w:rPr>
          <w:rFonts w:hAnsi="宋体" w:cs="宋体" w:hint="eastAsia"/>
          <w:color w:val="000000" w:themeColor="text1"/>
          <w:sz w:val="21"/>
        </w:rPr>
        <w:t>因包装、运输引起的货物损坏，按质量不合格处理。</w:t>
      </w:r>
    </w:p>
    <w:p w:rsidR="00D9094A" w:rsidRDefault="00772B34">
      <w:pPr>
        <w:pStyle w:val="a7"/>
        <w:spacing w:line="360" w:lineRule="auto"/>
        <w:ind w:left="2" w:firstLine="360"/>
        <w:rPr>
          <w:rFonts w:hAnsi="宋体" w:cs="宋体"/>
          <w:color w:val="000000" w:themeColor="text1"/>
          <w:sz w:val="21"/>
        </w:rPr>
      </w:pPr>
      <w:r>
        <w:rPr>
          <w:rFonts w:hAnsi="宋体" w:cs="宋体" w:hint="eastAsia"/>
          <w:color w:val="000000" w:themeColor="text1"/>
          <w:sz w:val="21"/>
        </w:rPr>
        <w:t>4.</w:t>
      </w:r>
      <w:r>
        <w:rPr>
          <w:rFonts w:hAnsi="宋体" w:cs="宋体" w:hint="eastAsia"/>
          <w:color w:val="000000" w:themeColor="text1"/>
          <w:sz w:val="21"/>
        </w:rPr>
        <w:t>甲方无故延期接收货物或延期支付货款、乙方延期交货的，每天向对方支付违约部分货款额</w:t>
      </w:r>
      <w:r>
        <w:rPr>
          <w:rFonts w:hAnsi="宋体" w:cs="宋体" w:hint="eastAsia"/>
          <w:color w:val="000000" w:themeColor="text1"/>
          <w:sz w:val="21"/>
        </w:rPr>
        <w:t>3</w:t>
      </w:r>
      <w:r>
        <w:rPr>
          <w:rFonts w:hAnsi="宋体" w:cs="宋体" w:hint="eastAsia"/>
          <w:color w:val="000000" w:themeColor="text1"/>
          <w:sz w:val="21"/>
        </w:rPr>
        <w:t>‰的逾期违约金，超过</w:t>
      </w:r>
      <w:r>
        <w:rPr>
          <w:rFonts w:hAnsi="宋体" w:cs="宋体" w:hint="eastAsia"/>
          <w:color w:val="000000" w:themeColor="text1"/>
          <w:sz w:val="21"/>
        </w:rPr>
        <w:t>10</w:t>
      </w:r>
      <w:r>
        <w:rPr>
          <w:rFonts w:hAnsi="宋体" w:cs="宋体" w:hint="eastAsia"/>
          <w:color w:val="000000" w:themeColor="text1"/>
          <w:sz w:val="21"/>
        </w:rPr>
        <w:t>天的，对方有权解除合同，且违约方应向守约方支付货款总额</w:t>
      </w:r>
      <w:r>
        <w:rPr>
          <w:rFonts w:hAnsi="宋体" w:cs="宋体" w:hint="eastAsia"/>
          <w:color w:val="000000" w:themeColor="text1"/>
          <w:sz w:val="21"/>
        </w:rPr>
        <w:t>30%</w:t>
      </w:r>
      <w:r>
        <w:rPr>
          <w:rFonts w:hAnsi="宋体" w:cs="宋体" w:hint="eastAsia"/>
          <w:color w:val="000000" w:themeColor="text1"/>
          <w:sz w:val="21"/>
        </w:rPr>
        <w:t>的违约金（不含已产生的逾期违约金）。承担因此给对方造成经济损失。若为甲方解除合同的，乙方应在合同解除之日起五日内全额无息退还甲方已付款项；若为乙方解除合同的，乙方有权收回已交付的货物，运费由甲</w:t>
      </w:r>
      <w:r>
        <w:rPr>
          <w:rFonts w:hAnsi="宋体" w:cs="宋体" w:hint="eastAsia"/>
          <w:color w:val="000000" w:themeColor="text1"/>
          <w:sz w:val="21"/>
        </w:rPr>
        <w:t>方承担，应在合同解除之日起五日内全额无息退还甲方已付款项。</w:t>
      </w:r>
    </w:p>
    <w:p w:rsidR="00D9094A" w:rsidRDefault="00772B34">
      <w:pPr>
        <w:pStyle w:val="a7"/>
        <w:spacing w:line="360" w:lineRule="auto"/>
        <w:ind w:left="2" w:firstLine="360"/>
        <w:rPr>
          <w:rFonts w:hAnsi="宋体" w:cs="宋体"/>
          <w:color w:val="000000" w:themeColor="text1"/>
          <w:sz w:val="21"/>
        </w:rPr>
      </w:pPr>
      <w:r>
        <w:rPr>
          <w:rFonts w:hAnsi="宋体" w:cs="宋体" w:hint="eastAsia"/>
          <w:color w:val="000000" w:themeColor="text1"/>
          <w:sz w:val="21"/>
        </w:rPr>
        <w:t>5.</w:t>
      </w:r>
      <w:r>
        <w:rPr>
          <w:rFonts w:hAnsi="宋体" w:cs="宋体" w:hint="eastAsia"/>
          <w:color w:val="000000" w:themeColor="text1"/>
          <w:sz w:val="21"/>
        </w:rPr>
        <w:t>乙方未按本合同和投标文件中规定的服务承诺提供售后服务的，乙方应按本合同合计金额</w:t>
      </w:r>
      <w:r>
        <w:rPr>
          <w:rFonts w:hAnsi="宋体" w:cs="宋体" w:hint="eastAsia"/>
          <w:color w:val="000000" w:themeColor="text1"/>
          <w:sz w:val="21"/>
        </w:rPr>
        <w:t>30%</w:t>
      </w:r>
      <w:r>
        <w:rPr>
          <w:rFonts w:hAnsi="宋体" w:cs="宋体" w:hint="eastAsia"/>
          <w:color w:val="000000" w:themeColor="text1"/>
          <w:sz w:val="21"/>
        </w:rPr>
        <w:t>向甲方支付违约金。</w:t>
      </w:r>
    </w:p>
    <w:p w:rsidR="00D9094A" w:rsidRDefault="00772B34">
      <w:pPr>
        <w:pStyle w:val="a7"/>
        <w:spacing w:line="360" w:lineRule="auto"/>
        <w:ind w:left="2" w:firstLine="360"/>
        <w:rPr>
          <w:rFonts w:eastAsia="宋体"/>
          <w:color w:val="000000" w:themeColor="text1"/>
        </w:rPr>
      </w:pPr>
      <w:r>
        <w:rPr>
          <w:rFonts w:hAnsi="宋体" w:cs="宋体" w:hint="eastAsia"/>
          <w:color w:val="000000" w:themeColor="text1"/>
          <w:sz w:val="21"/>
        </w:rPr>
        <w:t>6.</w:t>
      </w:r>
      <w:r>
        <w:rPr>
          <w:rFonts w:hAnsi="宋体" w:cs="宋体" w:hint="eastAsia"/>
          <w:color w:val="000000" w:themeColor="text1"/>
          <w:sz w:val="21"/>
        </w:rPr>
        <w:t>乙方提供的货物在质量保证期内，因设计、工艺或材料的缺陷和其它质量原因造成的问</w:t>
      </w:r>
      <w:r>
        <w:rPr>
          <w:rFonts w:hAnsi="宋体" w:cs="宋体" w:hint="eastAsia"/>
          <w:color w:val="000000" w:themeColor="text1"/>
          <w:sz w:val="21"/>
        </w:rPr>
        <w:lastRenderedPageBreak/>
        <w:t>题，由乙方负责，并赔偿经济损失。</w:t>
      </w:r>
    </w:p>
    <w:p w:rsidR="00D9094A" w:rsidRDefault="00772B3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7</w:t>
      </w:r>
      <w:r>
        <w:rPr>
          <w:rFonts w:ascii="宋体" w:hAnsi="宋体" w:cs="宋体" w:hint="eastAsia"/>
          <w:color w:val="000000" w:themeColor="text1"/>
          <w:szCs w:val="21"/>
        </w:rPr>
        <w:t>.</w:t>
      </w:r>
      <w:r>
        <w:rPr>
          <w:rFonts w:ascii="宋体" w:hAnsi="宋体" w:cs="宋体" w:hint="eastAsia"/>
          <w:color w:val="000000" w:themeColor="text1"/>
          <w:szCs w:val="21"/>
        </w:rPr>
        <w:t>其他违约行为按违约货款额</w:t>
      </w:r>
      <w:r>
        <w:rPr>
          <w:rFonts w:ascii="宋体" w:hAnsi="宋体" w:cs="宋体" w:hint="eastAsia"/>
          <w:color w:val="000000" w:themeColor="text1"/>
          <w:szCs w:val="21"/>
        </w:rPr>
        <w:t>10%</w:t>
      </w:r>
      <w:r>
        <w:rPr>
          <w:rFonts w:ascii="宋体" w:hAnsi="宋体" w:cs="宋体" w:hint="eastAsia"/>
          <w:color w:val="000000" w:themeColor="text1"/>
          <w:szCs w:val="21"/>
        </w:rPr>
        <w:t>收取违约金并赔偿经济损失。</w:t>
      </w:r>
    </w:p>
    <w:p w:rsidR="00D9094A" w:rsidRDefault="00772B34">
      <w:pPr>
        <w:spacing w:line="360" w:lineRule="auto"/>
        <w:ind w:firstLineChars="200" w:firstLine="422"/>
        <w:rPr>
          <w:rFonts w:ascii="宋体" w:hAnsi="宋体" w:cs="宋体"/>
          <w:b/>
          <w:color w:val="000000" w:themeColor="text1"/>
          <w:szCs w:val="21"/>
        </w:rPr>
      </w:pPr>
      <w:r>
        <w:rPr>
          <w:rFonts w:ascii="宋体" w:hAnsi="宋体" w:cs="宋体" w:hint="eastAsia"/>
          <w:b/>
          <w:color w:val="000000" w:themeColor="text1"/>
          <w:szCs w:val="21"/>
        </w:rPr>
        <w:t>第十一条</w:t>
      </w:r>
      <w:r>
        <w:rPr>
          <w:rFonts w:ascii="宋体" w:hAnsi="宋体" w:cs="宋体" w:hint="eastAsia"/>
          <w:b/>
          <w:color w:val="000000" w:themeColor="text1"/>
          <w:szCs w:val="21"/>
        </w:rPr>
        <w:t xml:space="preserve">  </w:t>
      </w:r>
      <w:r>
        <w:rPr>
          <w:rFonts w:ascii="宋体" w:hAnsi="宋体" w:cs="宋体" w:hint="eastAsia"/>
          <w:b/>
          <w:color w:val="000000" w:themeColor="text1"/>
          <w:szCs w:val="21"/>
        </w:rPr>
        <w:t>不可抗力事件处理</w:t>
      </w:r>
    </w:p>
    <w:p w:rsidR="00D9094A" w:rsidRDefault="00772B3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、在合同有效期内，任何一方因不可抗力事件导致不能履行合同，则合同履行期可延长，其延长期与不可抗力影响期相同。</w:t>
      </w:r>
    </w:p>
    <w:p w:rsidR="00D9094A" w:rsidRDefault="00772B3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、不可抗力事件发生后，应立即通知对方，并寄送有关权威机构出具的证明。</w:t>
      </w:r>
    </w:p>
    <w:p w:rsidR="00D9094A" w:rsidRDefault="00772B3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、不可抗力事件延续一百二十天以上，双方应通过友好协商，确定是否继续履行合同。</w:t>
      </w:r>
    </w:p>
    <w:p w:rsidR="00D9094A" w:rsidRDefault="00772B34">
      <w:pPr>
        <w:spacing w:line="360" w:lineRule="auto"/>
        <w:ind w:firstLineChars="200" w:firstLine="422"/>
        <w:rPr>
          <w:rFonts w:ascii="宋体" w:hAnsi="宋体" w:cs="宋体"/>
          <w:color w:val="000000" w:themeColor="text1"/>
          <w:szCs w:val="21"/>
        </w:rPr>
      </w:pPr>
      <w:r>
        <w:rPr>
          <w:rFonts w:ascii="宋体" w:hAnsi="宋体" w:cs="宋体" w:hint="eastAsia"/>
          <w:b/>
          <w:color w:val="000000" w:themeColor="text1"/>
          <w:szCs w:val="21"/>
        </w:rPr>
        <w:t>第十二条</w:t>
      </w:r>
      <w:r>
        <w:rPr>
          <w:rFonts w:ascii="宋体" w:hAnsi="宋体" w:cs="宋体" w:hint="eastAsia"/>
          <w:b/>
          <w:color w:val="000000" w:themeColor="text1"/>
          <w:szCs w:val="21"/>
        </w:rPr>
        <w:t xml:space="preserve">  </w:t>
      </w:r>
      <w:r>
        <w:rPr>
          <w:rFonts w:ascii="宋体" w:hAnsi="宋体" w:cs="宋体" w:hint="eastAsia"/>
          <w:b/>
          <w:color w:val="000000" w:themeColor="text1"/>
          <w:szCs w:val="21"/>
        </w:rPr>
        <w:t>合同争议解决</w:t>
      </w:r>
    </w:p>
    <w:p w:rsidR="00D9094A" w:rsidRDefault="00772B34">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、因产品质量或服务质量问题发生争议的，应邀请国家认可的第三方检测机构进行鉴定。鉴定结果符合标准的，鉴定费由甲方承担；鉴定结果不符合标准的，鉴定费由乙方承担。</w:t>
      </w:r>
    </w:p>
    <w:p w:rsidR="00D9094A" w:rsidRDefault="00772B34">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、因履行本合同引起的或与本合同有关的争议，甲乙双方应首先通过友好协商解决，如果协商不能解决，可向甲方所在地有管辖权的人民法院提起诉讼。</w:t>
      </w:r>
    </w:p>
    <w:p w:rsidR="00D9094A" w:rsidRDefault="00772B34">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、诉讼期间，本合同继续履行。</w:t>
      </w:r>
    </w:p>
    <w:p w:rsidR="00D9094A" w:rsidRDefault="00772B34">
      <w:pPr>
        <w:spacing w:line="360" w:lineRule="auto"/>
        <w:ind w:firstLineChars="200" w:firstLine="422"/>
        <w:rPr>
          <w:rFonts w:ascii="宋体" w:hAnsi="宋体" w:cs="宋体"/>
          <w:b/>
          <w:color w:val="000000" w:themeColor="text1"/>
          <w:szCs w:val="21"/>
        </w:rPr>
      </w:pPr>
      <w:r>
        <w:rPr>
          <w:rFonts w:ascii="宋体" w:hAnsi="宋体" w:cs="宋体" w:hint="eastAsia"/>
          <w:b/>
          <w:color w:val="000000" w:themeColor="text1"/>
          <w:szCs w:val="21"/>
        </w:rPr>
        <w:t>第十</w:t>
      </w:r>
      <w:r>
        <w:rPr>
          <w:rFonts w:ascii="宋体" w:hAnsi="宋体" w:cs="宋体" w:hint="eastAsia"/>
          <w:b/>
          <w:color w:val="000000" w:themeColor="text1"/>
          <w:szCs w:val="21"/>
        </w:rPr>
        <w:t>三条</w:t>
      </w:r>
      <w:r>
        <w:rPr>
          <w:rFonts w:ascii="宋体" w:hAnsi="宋体" w:cs="宋体" w:hint="eastAsia"/>
          <w:b/>
          <w:color w:val="000000" w:themeColor="text1"/>
          <w:szCs w:val="21"/>
        </w:rPr>
        <w:t xml:space="preserve">  </w:t>
      </w:r>
      <w:r>
        <w:rPr>
          <w:rFonts w:ascii="宋体" w:hAnsi="宋体" w:cs="宋体" w:hint="eastAsia"/>
          <w:b/>
          <w:color w:val="000000" w:themeColor="text1"/>
          <w:szCs w:val="21"/>
        </w:rPr>
        <w:t>合同生效及其他</w:t>
      </w:r>
    </w:p>
    <w:p w:rsidR="00D9094A" w:rsidRDefault="00772B3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、合同经双方法定代表人或者授权代表签字并加盖单位公章后生效（委托代理人签字</w:t>
      </w:r>
      <w:proofErr w:type="gramStart"/>
      <w:r>
        <w:rPr>
          <w:rFonts w:ascii="宋体" w:hAnsi="宋体" w:cs="宋体" w:hint="eastAsia"/>
          <w:color w:val="000000" w:themeColor="text1"/>
          <w:szCs w:val="21"/>
        </w:rPr>
        <w:t>的需后附</w:t>
      </w:r>
      <w:proofErr w:type="gramEnd"/>
      <w:r>
        <w:rPr>
          <w:rFonts w:ascii="宋体" w:hAnsi="宋体" w:cs="宋体" w:hint="eastAsia"/>
          <w:color w:val="000000" w:themeColor="text1"/>
          <w:szCs w:val="21"/>
        </w:rPr>
        <w:t>法定代表人授权委托书，格式自拟）。</w:t>
      </w:r>
    </w:p>
    <w:p w:rsidR="00D9094A" w:rsidRDefault="00772B3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、合同执行中涉及采购资金和采购内容修改或者补充的，须经主管部门审批，并签书面补充协议，方可作为主合同不可分割的一部分。</w:t>
      </w:r>
    </w:p>
    <w:p w:rsidR="00D9094A" w:rsidRDefault="00772B3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、本合同未尽事宜，遵照《中华人民共和国民典法》有关条文执行。</w:t>
      </w:r>
    </w:p>
    <w:p w:rsidR="00D9094A" w:rsidRDefault="00772B34">
      <w:pPr>
        <w:spacing w:line="360" w:lineRule="auto"/>
        <w:ind w:firstLineChars="200" w:firstLine="422"/>
        <w:rPr>
          <w:rFonts w:ascii="宋体" w:hAnsi="宋体" w:cs="宋体"/>
          <w:b/>
          <w:color w:val="000000" w:themeColor="text1"/>
          <w:szCs w:val="21"/>
        </w:rPr>
      </w:pPr>
      <w:r>
        <w:rPr>
          <w:rFonts w:ascii="宋体" w:hAnsi="宋体" w:cs="宋体" w:hint="eastAsia"/>
          <w:b/>
          <w:color w:val="000000" w:themeColor="text1"/>
          <w:szCs w:val="21"/>
        </w:rPr>
        <w:t>第十四条　合同的变更、终止与转让</w:t>
      </w:r>
    </w:p>
    <w:p w:rsidR="00D9094A" w:rsidRDefault="00772B3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、除《中华人民共和国政府采购法》第五十条规定的情形外，本合同一经签订，甲乙双方不得擅自变更、中止或者终止。</w:t>
      </w:r>
    </w:p>
    <w:p w:rsidR="00D9094A" w:rsidRDefault="00772B3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、乙方不得擅自转让其应履行的合同义务。</w:t>
      </w:r>
    </w:p>
    <w:p w:rsidR="00D9094A" w:rsidRDefault="00772B34">
      <w:pPr>
        <w:spacing w:line="360" w:lineRule="auto"/>
        <w:ind w:firstLineChars="200" w:firstLine="422"/>
        <w:rPr>
          <w:rFonts w:ascii="宋体" w:hAnsi="宋体" w:cs="宋体"/>
          <w:b/>
          <w:color w:val="000000" w:themeColor="text1"/>
          <w:szCs w:val="21"/>
        </w:rPr>
      </w:pPr>
      <w:r>
        <w:rPr>
          <w:rFonts w:ascii="宋体" w:hAnsi="宋体" w:cs="宋体" w:hint="eastAsia"/>
          <w:b/>
          <w:color w:val="000000" w:themeColor="text1"/>
          <w:szCs w:val="21"/>
        </w:rPr>
        <w:t>第十五条　签订本合同依据</w:t>
      </w:r>
    </w:p>
    <w:p w:rsidR="00D9094A" w:rsidRDefault="00772B3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、成交通知书；</w:t>
      </w:r>
    </w:p>
    <w:p w:rsidR="00D9094A" w:rsidRDefault="00772B3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、竞标报价表</w:t>
      </w:r>
      <w:r>
        <w:rPr>
          <w:rFonts w:ascii="宋体" w:hAnsi="宋体" w:cs="宋体" w:hint="eastAsia"/>
          <w:color w:val="000000" w:themeColor="text1"/>
          <w:szCs w:val="21"/>
        </w:rPr>
        <w:t>（没有固定格式，由</w:t>
      </w:r>
      <w:r>
        <w:rPr>
          <w:rFonts w:ascii="宋体" w:hAnsi="宋体" w:cs="宋体" w:hint="eastAsia"/>
          <w:color w:val="000000" w:themeColor="text1"/>
          <w:szCs w:val="21"/>
        </w:rPr>
        <w:t>供应商自拟</w:t>
      </w:r>
      <w:r>
        <w:rPr>
          <w:rFonts w:ascii="宋体" w:hAnsi="宋体" w:cs="宋体" w:hint="eastAsia"/>
          <w:color w:val="000000" w:themeColor="text1"/>
          <w:szCs w:val="21"/>
        </w:rPr>
        <w:t>）</w:t>
      </w:r>
      <w:r>
        <w:rPr>
          <w:rFonts w:ascii="宋体" w:hAnsi="宋体" w:cs="宋体" w:hint="eastAsia"/>
          <w:color w:val="000000" w:themeColor="text1"/>
          <w:szCs w:val="21"/>
        </w:rPr>
        <w:t>；</w:t>
      </w:r>
      <w:bookmarkStart w:id="0" w:name="_GoBack"/>
      <w:bookmarkEnd w:id="0"/>
    </w:p>
    <w:p w:rsidR="00D9094A" w:rsidRDefault="00772B3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、商务条款偏离表和技术需求偏离表</w:t>
      </w:r>
      <w:r>
        <w:rPr>
          <w:rFonts w:ascii="宋体" w:hAnsi="宋体" w:cs="宋体" w:hint="eastAsia"/>
          <w:color w:val="000000" w:themeColor="text1"/>
          <w:szCs w:val="21"/>
        </w:rPr>
        <w:t>（</w:t>
      </w:r>
      <w:r>
        <w:rPr>
          <w:rFonts w:ascii="宋体" w:hAnsi="宋体" w:cs="宋体" w:hint="eastAsia"/>
          <w:color w:val="000000" w:themeColor="text1"/>
          <w:szCs w:val="21"/>
        </w:rPr>
        <w:t>没有固定格式，由供应商自拟</w:t>
      </w:r>
      <w:r>
        <w:rPr>
          <w:rFonts w:ascii="宋体" w:hAnsi="宋体" w:cs="宋体" w:hint="eastAsia"/>
          <w:color w:val="000000" w:themeColor="text1"/>
          <w:szCs w:val="21"/>
        </w:rPr>
        <w:t>）</w:t>
      </w:r>
      <w:r>
        <w:rPr>
          <w:rFonts w:ascii="宋体" w:hAnsi="宋体" w:cs="宋体" w:hint="eastAsia"/>
          <w:color w:val="000000" w:themeColor="text1"/>
          <w:szCs w:val="21"/>
        </w:rPr>
        <w:t>；</w:t>
      </w:r>
    </w:p>
    <w:p w:rsidR="00D9094A" w:rsidRDefault="00772B3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、服务方案；</w:t>
      </w:r>
    </w:p>
    <w:p w:rsidR="00D9094A" w:rsidRDefault="00772B3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、响应文件中的其他相关文件。</w:t>
      </w:r>
    </w:p>
    <w:p w:rsidR="00D9094A" w:rsidRDefault="00772B3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、上述合同文件互相补充和解释。如果合同文件之间存在矛盾或者不一致之处，以上述文件的排列顺序在先者为准。</w:t>
      </w:r>
    </w:p>
    <w:p w:rsidR="00D9094A" w:rsidRDefault="00772B34">
      <w:pPr>
        <w:pStyle w:val="a7"/>
        <w:spacing w:line="360" w:lineRule="auto"/>
        <w:ind w:firstLineChars="200" w:firstLine="422"/>
        <w:rPr>
          <w:rFonts w:hAnsi="宋体" w:cs="宋体"/>
          <w:color w:val="000000" w:themeColor="text1"/>
          <w:sz w:val="21"/>
        </w:rPr>
      </w:pPr>
      <w:r>
        <w:rPr>
          <w:rFonts w:hAnsi="宋体" w:cs="宋体" w:hint="eastAsia"/>
          <w:b/>
          <w:color w:val="000000" w:themeColor="text1"/>
          <w:sz w:val="21"/>
        </w:rPr>
        <w:lastRenderedPageBreak/>
        <w:t xml:space="preserve">第十六条　</w:t>
      </w:r>
      <w:r>
        <w:rPr>
          <w:rFonts w:hAnsi="宋体" w:cs="宋体" w:hint="eastAsia"/>
          <w:bCs/>
          <w:color w:val="000000" w:themeColor="text1"/>
          <w:sz w:val="21"/>
        </w:rPr>
        <w:t>本合同一式</w:t>
      </w:r>
      <w:r>
        <w:rPr>
          <w:rFonts w:hAnsi="宋体" w:cs="宋体" w:hint="eastAsia"/>
          <w:bCs/>
          <w:color w:val="000000" w:themeColor="text1"/>
          <w:sz w:val="21"/>
        </w:rPr>
        <w:t>四</w:t>
      </w:r>
      <w:r>
        <w:rPr>
          <w:rFonts w:hAnsi="宋体" w:cs="宋体" w:hint="eastAsia"/>
          <w:bCs/>
          <w:color w:val="000000" w:themeColor="text1"/>
          <w:sz w:val="21"/>
        </w:rPr>
        <w:t>份，具有同等法律效力，甲方</w:t>
      </w:r>
      <w:r>
        <w:rPr>
          <w:rFonts w:hAnsi="宋体" w:cs="宋体" w:hint="eastAsia"/>
          <w:bCs/>
          <w:color w:val="000000" w:themeColor="text1"/>
          <w:sz w:val="21"/>
        </w:rPr>
        <w:t>三</w:t>
      </w:r>
      <w:r>
        <w:rPr>
          <w:rFonts w:hAnsi="宋体" w:cs="宋体" w:hint="eastAsia"/>
          <w:bCs/>
          <w:color w:val="000000" w:themeColor="text1"/>
          <w:sz w:val="21"/>
        </w:rPr>
        <w:t>份，乙方</w:t>
      </w:r>
      <w:r>
        <w:rPr>
          <w:rFonts w:hAnsi="宋体" w:cs="宋体" w:hint="eastAsia"/>
          <w:bCs/>
          <w:color w:val="000000" w:themeColor="text1"/>
          <w:sz w:val="21"/>
        </w:rPr>
        <w:t>一</w:t>
      </w:r>
      <w:r>
        <w:rPr>
          <w:rFonts w:hAnsi="宋体" w:cs="宋体" w:hint="eastAsia"/>
          <w:bCs/>
          <w:color w:val="000000" w:themeColor="text1"/>
          <w:sz w:val="21"/>
        </w:rPr>
        <w:t>份。</w:t>
      </w:r>
      <w:r>
        <w:rPr>
          <w:rFonts w:hAnsi="宋体" w:cs="宋体" w:hint="eastAsia"/>
          <w:color w:val="000000" w:themeColor="text1"/>
          <w:sz w:val="21"/>
        </w:rPr>
        <w:t>（可根据需要另增加）。</w:t>
      </w:r>
    </w:p>
    <w:p w:rsidR="00D9094A" w:rsidRDefault="00D9094A">
      <w:pPr>
        <w:spacing w:line="360" w:lineRule="auto"/>
        <w:ind w:firstLineChars="200" w:firstLine="420"/>
        <w:rPr>
          <w:rFonts w:ascii="宋体" w:hAnsi="宋体" w:cs="宋体"/>
          <w:color w:val="000000" w:themeColor="text1"/>
          <w:szCs w:val="21"/>
        </w:rPr>
      </w:pPr>
    </w:p>
    <w:p w:rsidR="00D9094A" w:rsidRDefault="00772B34">
      <w:pPr>
        <w:tabs>
          <w:tab w:val="right" w:pos="9643"/>
        </w:tabs>
        <w:spacing w:line="360" w:lineRule="auto"/>
        <w:rPr>
          <w:rFonts w:ascii="宋体" w:eastAsia="宋体" w:hAnsi="宋体"/>
          <w:color w:val="000000" w:themeColor="text1"/>
          <w:szCs w:val="21"/>
        </w:rPr>
      </w:pPr>
      <w:r>
        <w:rPr>
          <w:rFonts w:ascii="宋体" w:hAnsi="宋体" w:hint="eastAsia"/>
          <w:color w:val="000000" w:themeColor="text1"/>
          <w:szCs w:val="21"/>
        </w:rPr>
        <w:t>甲方：桂林医学院</w:t>
      </w:r>
      <w:r>
        <w:rPr>
          <w:rFonts w:ascii="宋体" w:hAnsi="宋体" w:hint="eastAsia"/>
          <w:color w:val="000000" w:themeColor="text1"/>
          <w:szCs w:val="21"/>
        </w:rPr>
        <w:t xml:space="preserve">                     </w:t>
      </w:r>
      <w:r>
        <w:rPr>
          <w:rFonts w:ascii="宋体" w:hAnsi="宋体" w:hint="eastAsia"/>
          <w:color w:val="000000" w:themeColor="text1"/>
          <w:szCs w:val="21"/>
        </w:rPr>
        <w:t xml:space="preserve">  </w:t>
      </w:r>
      <w:r>
        <w:rPr>
          <w:rFonts w:ascii="宋体" w:hAnsi="宋体" w:hint="eastAsia"/>
          <w:color w:val="000000" w:themeColor="text1"/>
          <w:szCs w:val="21"/>
        </w:rPr>
        <w:t xml:space="preserve">  </w:t>
      </w:r>
      <w:r>
        <w:rPr>
          <w:rFonts w:ascii="宋体" w:hAnsi="宋体" w:hint="eastAsia"/>
          <w:color w:val="000000" w:themeColor="text1"/>
          <w:szCs w:val="21"/>
        </w:rPr>
        <w:t>乙方：</w:t>
      </w:r>
      <w:r>
        <w:rPr>
          <w:rFonts w:ascii="宋体" w:hAnsi="宋体" w:hint="eastAsia"/>
          <w:color w:val="000000" w:themeColor="text1"/>
          <w:szCs w:val="21"/>
        </w:rPr>
        <w:t xml:space="preserve">                   </w:t>
      </w:r>
      <w:r>
        <w:tab/>
      </w:r>
    </w:p>
    <w:p w:rsidR="00D9094A" w:rsidRDefault="00772B34">
      <w:pPr>
        <w:spacing w:line="360" w:lineRule="auto"/>
        <w:rPr>
          <w:rFonts w:ascii="宋体" w:hAnsi="宋体"/>
          <w:color w:val="000000" w:themeColor="text1"/>
          <w:szCs w:val="21"/>
        </w:rPr>
      </w:pPr>
      <w:r>
        <w:rPr>
          <w:rFonts w:ascii="宋体" w:hAnsi="宋体" w:hint="eastAsia"/>
          <w:color w:val="000000" w:themeColor="text1"/>
          <w:szCs w:val="21"/>
        </w:rPr>
        <w:t>单位地址：</w:t>
      </w:r>
      <w:r>
        <w:rPr>
          <w:rFonts w:ascii="宋体" w:hAnsi="宋体" w:hint="eastAsia"/>
          <w:color w:val="000000" w:themeColor="text1"/>
          <w:szCs w:val="21"/>
        </w:rPr>
        <w:t>桂林市临桂区致远路</w:t>
      </w:r>
      <w:r>
        <w:rPr>
          <w:rFonts w:ascii="宋体" w:hAnsi="宋体" w:hint="eastAsia"/>
          <w:color w:val="000000" w:themeColor="text1"/>
          <w:szCs w:val="21"/>
        </w:rPr>
        <w:t>1</w:t>
      </w:r>
      <w:r>
        <w:rPr>
          <w:rFonts w:ascii="宋体" w:hAnsi="宋体" w:hint="eastAsia"/>
          <w:color w:val="000000" w:themeColor="text1"/>
          <w:szCs w:val="21"/>
        </w:rPr>
        <w:t>号</w:t>
      </w:r>
      <w:r>
        <w:rPr>
          <w:rFonts w:ascii="宋体" w:hAnsi="宋体" w:hint="eastAsia"/>
          <w:color w:val="000000" w:themeColor="text1"/>
          <w:szCs w:val="21"/>
        </w:rPr>
        <w:t xml:space="preserve"> </w:t>
      </w:r>
      <w:r>
        <w:rPr>
          <w:rFonts w:ascii="宋体" w:hAnsi="宋体" w:hint="eastAsia"/>
          <w:color w:val="000000" w:themeColor="text1"/>
          <w:szCs w:val="21"/>
        </w:rPr>
        <w:t xml:space="preserve"> </w:t>
      </w:r>
      <w:r>
        <w:rPr>
          <w:rFonts w:ascii="宋体" w:hAnsi="宋体" w:hint="eastAsia"/>
          <w:color w:val="000000" w:themeColor="text1"/>
          <w:szCs w:val="21"/>
        </w:rPr>
        <w:t xml:space="preserve"> </w:t>
      </w:r>
      <w:r>
        <w:rPr>
          <w:rFonts w:ascii="宋体" w:hAnsi="宋体" w:hint="eastAsia"/>
          <w:color w:val="000000" w:themeColor="text1"/>
          <w:szCs w:val="21"/>
        </w:rPr>
        <w:t xml:space="preserve">     </w:t>
      </w:r>
      <w:r>
        <w:rPr>
          <w:rFonts w:ascii="宋体" w:hAnsi="宋体" w:hint="eastAsia"/>
          <w:color w:val="000000" w:themeColor="text1"/>
          <w:szCs w:val="21"/>
        </w:rPr>
        <w:t>单位地址：</w:t>
      </w:r>
    </w:p>
    <w:p w:rsidR="00D9094A" w:rsidRDefault="00772B34">
      <w:pPr>
        <w:spacing w:line="360" w:lineRule="auto"/>
        <w:rPr>
          <w:rFonts w:ascii="宋体" w:hAnsi="宋体"/>
          <w:color w:val="000000" w:themeColor="text1"/>
          <w:szCs w:val="21"/>
        </w:rPr>
      </w:pPr>
      <w:r>
        <w:rPr>
          <w:rFonts w:ascii="宋体" w:hAnsi="宋体" w:hint="eastAsia"/>
          <w:color w:val="000000" w:themeColor="text1"/>
          <w:szCs w:val="21"/>
        </w:rPr>
        <w:t>法定代表人：</w:t>
      </w:r>
      <w:r>
        <w:rPr>
          <w:rFonts w:ascii="宋体" w:hAnsi="宋体" w:hint="eastAsia"/>
          <w:color w:val="000000" w:themeColor="text1"/>
          <w:szCs w:val="21"/>
        </w:rPr>
        <w:t xml:space="preserve">  </w:t>
      </w:r>
      <w:r>
        <w:rPr>
          <w:rFonts w:ascii="宋体" w:hAnsi="宋体" w:hint="eastAsia"/>
          <w:color w:val="000000" w:themeColor="text1"/>
          <w:szCs w:val="21"/>
        </w:rPr>
        <w:t xml:space="preserve"> </w:t>
      </w:r>
      <w:r>
        <w:rPr>
          <w:rFonts w:ascii="宋体" w:hAnsi="宋体" w:hint="eastAsia"/>
          <w:color w:val="000000" w:themeColor="text1"/>
          <w:szCs w:val="21"/>
        </w:rPr>
        <w:t xml:space="preserve">                   </w:t>
      </w:r>
      <w:r>
        <w:rPr>
          <w:rFonts w:ascii="宋体" w:hAnsi="宋体" w:hint="eastAsia"/>
          <w:color w:val="000000" w:themeColor="text1"/>
          <w:szCs w:val="21"/>
        </w:rPr>
        <w:t xml:space="preserve">     </w:t>
      </w:r>
      <w:r>
        <w:rPr>
          <w:rFonts w:ascii="宋体" w:hAnsi="宋体" w:hint="eastAsia"/>
          <w:color w:val="000000" w:themeColor="text1"/>
          <w:szCs w:val="21"/>
        </w:rPr>
        <w:t xml:space="preserve"> </w:t>
      </w:r>
      <w:r>
        <w:rPr>
          <w:rFonts w:ascii="宋体" w:hAnsi="宋体" w:hint="eastAsia"/>
          <w:color w:val="000000" w:themeColor="text1"/>
          <w:szCs w:val="21"/>
        </w:rPr>
        <w:t>法定代表人：</w:t>
      </w:r>
    </w:p>
    <w:p w:rsidR="00D9094A" w:rsidRDefault="00772B34">
      <w:pPr>
        <w:spacing w:line="360" w:lineRule="auto"/>
        <w:rPr>
          <w:rFonts w:ascii="宋体" w:eastAsia="宋体" w:hAnsi="宋体"/>
          <w:color w:val="000000" w:themeColor="text1"/>
          <w:szCs w:val="21"/>
        </w:rPr>
      </w:pPr>
      <w:r>
        <w:rPr>
          <w:rFonts w:ascii="宋体" w:hAnsi="宋体" w:hint="eastAsia"/>
          <w:color w:val="000000" w:themeColor="text1"/>
          <w:szCs w:val="21"/>
        </w:rPr>
        <w:t>委托代理人：</w:t>
      </w:r>
      <w:r>
        <w:rPr>
          <w:rFonts w:ascii="宋体" w:hAnsi="宋体" w:hint="eastAsia"/>
          <w:color w:val="000000" w:themeColor="text1"/>
          <w:szCs w:val="21"/>
        </w:rPr>
        <w:t xml:space="preserve">                            </w:t>
      </w:r>
      <w:r>
        <w:rPr>
          <w:rFonts w:ascii="宋体" w:hAnsi="宋体" w:hint="eastAsia"/>
          <w:color w:val="000000" w:themeColor="text1"/>
          <w:szCs w:val="21"/>
        </w:rPr>
        <w:t>委托代理人：</w:t>
      </w:r>
    </w:p>
    <w:p w:rsidR="00D9094A" w:rsidRDefault="00772B34">
      <w:pPr>
        <w:spacing w:line="360" w:lineRule="auto"/>
        <w:rPr>
          <w:rFonts w:ascii="宋体" w:hAnsi="宋体"/>
          <w:color w:val="000000" w:themeColor="text1"/>
          <w:szCs w:val="21"/>
        </w:rPr>
      </w:pPr>
      <w:r>
        <w:rPr>
          <w:rFonts w:ascii="宋体" w:hAnsi="宋体" w:hint="eastAsia"/>
          <w:color w:val="000000" w:themeColor="text1"/>
          <w:szCs w:val="21"/>
        </w:rPr>
        <w:t>电话：</w:t>
      </w:r>
      <w:r>
        <w:rPr>
          <w:rFonts w:ascii="宋体" w:hAnsi="宋体" w:hint="eastAsia"/>
          <w:color w:val="000000" w:themeColor="text1"/>
          <w:szCs w:val="21"/>
        </w:rPr>
        <w:t xml:space="preserve">                                </w:t>
      </w:r>
      <w:r>
        <w:rPr>
          <w:rFonts w:ascii="宋体" w:hAnsi="宋体" w:hint="eastAsia"/>
          <w:color w:val="000000" w:themeColor="text1"/>
          <w:szCs w:val="21"/>
        </w:rPr>
        <w:t xml:space="preserve">  </w:t>
      </w:r>
      <w:r>
        <w:rPr>
          <w:rFonts w:ascii="宋体" w:hAnsi="宋体" w:hint="eastAsia"/>
          <w:color w:val="000000" w:themeColor="text1"/>
          <w:szCs w:val="21"/>
        </w:rPr>
        <w:t>电话：</w:t>
      </w:r>
      <w:r>
        <w:rPr>
          <w:rFonts w:ascii="宋体" w:hAnsi="宋体" w:hint="eastAsia"/>
          <w:color w:val="000000" w:themeColor="text1"/>
          <w:szCs w:val="21"/>
        </w:rPr>
        <w:t xml:space="preserve">                 </w:t>
      </w:r>
    </w:p>
    <w:p w:rsidR="00D9094A" w:rsidRDefault="00772B34">
      <w:pPr>
        <w:spacing w:line="360" w:lineRule="auto"/>
        <w:rPr>
          <w:rFonts w:ascii="宋体" w:hAnsi="宋体"/>
          <w:color w:val="000000" w:themeColor="text1"/>
          <w:szCs w:val="21"/>
        </w:rPr>
      </w:pPr>
      <w:r>
        <w:rPr>
          <w:rFonts w:ascii="宋体" w:hAnsi="宋体" w:hint="eastAsia"/>
          <w:color w:val="000000" w:themeColor="text1"/>
          <w:szCs w:val="21"/>
        </w:rPr>
        <w:t>开户行：</w:t>
      </w:r>
      <w:r>
        <w:rPr>
          <w:rFonts w:ascii="宋体" w:hAnsi="宋体" w:hint="eastAsia"/>
          <w:color w:val="000000" w:themeColor="text1"/>
          <w:szCs w:val="21"/>
        </w:rPr>
        <w:t xml:space="preserve">                                </w:t>
      </w:r>
      <w:r>
        <w:rPr>
          <w:rFonts w:ascii="宋体" w:hAnsi="宋体" w:hint="eastAsia"/>
          <w:color w:val="000000" w:themeColor="text1"/>
          <w:szCs w:val="21"/>
        </w:rPr>
        <w:t>开户行：</w:t>
      </w:r>
    </w:p>
    <w:p w:rsidR="00D9094A" w:rsidRDefault="00772B34">
      <w:pPr>
        <w:spacing w:line="360" w:lineRule="auto"/>
        <w:jc w:val="left"/>
        <w:rPr>
          <w:rFonts w:ascii="宋体" w:hAnsi="宋体"/>
          <w:color w:val="000000" w:themeColor="text1"/>
          <w:szCs w:val="21"/>
        </w:rPr>
      </w:pPr>
      <w:r>
        <w:rPr>
          <w:rFonts w:ascii="宋体" w:hAnsi="宋体" w:hint="eastAsia"/>
          <w:color w:val="000000" w:themeColor="text1"/>
          <w:szCs w:val="21"/>
        </w:rPr>
        <w:t>银行账号：</w:t>
      </w:r>
      <w:r>
        <w:rPr>
          <w:rFonts w:ascii="宋体" w:hAnsi="宋体" w:hint="eastAsia"/>
          <w:color w:val="000000" w:themeColor="text1"/>
          <w:szCs w:val="21"/>
        </w:rPr>
        <w:t xml:space="preserve">              </w:t>
      </w:r>
      <w:r>
        <w:rPr>
          <w:rFonts w:ascii="宋体" w:hAnsi="宋体" w:hint="eastAsia"/>
          <w:color w:val="000000" w:themeColor="text1"/>
          <w:szCs w:val="21"/>
        </w:rPr>
        <w:t xml:space="preserve">                </w:t>
      </w:r>
      <w:r>
        <w:rPr>
          <w:rFonts w:ascii="宋体" w:hAnsi="宋体" w:hint="eastAsia"/>
          <w:color w:val="000000" w:themeColor="text1"/>
          <w:szCs w:val="21"/>
        </w:rPr>
        <w:t>银行账号：</w:t>
      </w:r>
    </w:p>
    <w:p w:rsidR="00D9094A" w:rsidRDefault="00772B34">
      <w:pPr>
        <w:spacing w:line="360" w:lineRule="auto"/>
        <w:jc w:val="left"/>
        <w:rPr>
          <w:rFonts w:ascii="宋体" w:eastAsia="宋体" w:hAnsi="宋体"/>
          <w:color w:val="000000" w:themeColor="text1"/>
          <w:szCs w:val="21"/>
        </w:rPr>
      </w:pPr>
      <w:r>
        <w:rPr>
          <w:rFonts w:ascii="宋体" w:hAnsi="宋体" w:hint="eastAsia"/>
          <w:color w:val="000000" w:themeColor="text1"/>
          <w:szCs w:val="21"/>
        </w:rPr>
        <w:t>邮政编码：</w:t>
      </w:r>
      <w:r>
        <w:rPr>
          <w:rFonts w:ascii="宋体" w:hAnsi="宋体" w:hint="eastAsia"/>
          <w:color w:val="000000" w:themeColor="text1"/>
          <w:szCs w:val="21"/>
        </w:rPr>
        <w:t xml:space="preserve">                              </w:t>
      </w:r>
      <w:r>
        <w:rPr>
          <w:rFonts w:ascii="宋体" w:hAnsi="宋体" w:hint="eastAsia"/>
          <w:color w:val="000000" w:themeColor="text1"/>
          <w:szCs w:val="21"/>
        </w:rPr>
        <w:t>邮政编码：</w:t>
      </w:r>
    </w:p>
    <w:p w:rsidR="00D9094A" w:rsidRDefault="00772B34">
      <w:pPr>
        <w:spacing w:line="360" w:lineRule="auto"/>
        <w:jc w:val="left"/>
        <w:rPr>
          <w:rFonts w:ascii="宋体" w:hAnsi="宋体"/>
          <w:color w:val="000000" w:themeColor="text1"/>
          <w:szCs w:val="21"/>
        </w:rPr>
      </w:pPr>
      <w:r>
        <w:rPr>
          <w:rFonts w:ascii="宋体" w:hAnsi="宋体" w:hint="eastAsia"/>
          <w:color w:val="000000" w:themeColor="text1"/>
          <w:szCs w:val="21"/>
        </w:rPr>
        <w:t>2024</w:t>
      </w:r>
      <w:r>
        <w:rPr>
          <w:rFonts w:ascii="宋体" w:hAnsi="宋体" w:hint="eastAsia"/>
          <w:color w:val="000000" w:themeColor="text1"/>
          <w:szCs w:val="21"/>
        </w:rPr>
        <w:t>年</w:t>
      </w:r>
      <w:r>
        <w:rPr>
          <w:rFonts w:ascii="宋体" w:hAnsi="宋体" w:hint="eastAsia"/>
          <w:color w:val="000000" w:themeColor="text1"/>
          <w:szCs w:val="21"/>
        </w:rPr>
        <w:t xml:space="preserve">  </w:t>
      </w:r>
      <w:r>
        <w:rPr>
          <w:rFonts w:ascii="宋体" w:hAnsi="宋体" w:hint="eastAsia"/>
          <w:color w:val="000000" w:themeColor="text1"/>
          <w:szCs w:val="21"/>
        </w:rPr>
        <w:t>月</w:t>
      </w:r>
      <w:r>
        <w:rPr>
          <w:rFonts w:ascii="宋体" w:hAnsi="宋体" w:hint="eastAsia"/>
          <w:color w:val="000000" w:themeColor="text1"/>
          <w:szCs w:val="21"/>
        </w:rPr>
        <w:t xml:space="preserve">   </w:t>
      </w:r>
      <w:r>
        <w:rPr>
          <w:rFonts w:ascii="宋体" w:hAnsi="宋体" w:hint="eastAsia"/>
          <w:color w:val="000000" w:themeColor="text1"/>
          <w:szCs w:val="21"/>
        </w:rPr>
        <w:t>日</w:t>
      </w:r>
      <w:r>
        <w:rPr>
          <w:rFonts w:ascii="宋体" w:hAnsi="宋体" w:hint="eastAsia"/>
          <w:color w:val="000000" w:themeColor="text1"/>
          <w:szCs w:val="21"/>
        </w:rPr>
        <w:t xml:space="preserve">               </w:t>
      </w:r>
      <w:r>
        <w:rPr>
          <w:rFonts w:ascii="宋体" w:hAnsi="宋体" w:hint="eastAsia"/>
          <w:color w:val="000000" w:themeColor="text1"/>
          <w:szCs w:val="21"/>
        </w:rPr>
        <w:t xml:space="preserve">        </w:t>
      </w:r>
      <w:r>
        <w:rPr>
          <w:rFonts w:ascii="宋体" w:hAnsi="宋体" w:hint="eastAsia"/>
          <w:color w:val="000000" w:themeColor="text1"/>
          <w:szCs w:val="21"/>
        </w:rPr>
        <w:t xml:space="preserve"> 2024</w:t>
      </w:r>
      <w:r>
        <w:rPr>
          <w:rFonts w:ascii="宋体" w:hAnsi="宋体" w:hint="eastAsia"/>
          <w:color w:val="000000" w:themeColor="text1"/>
          <w:szCs w:val="21"/>
        </w:rPr>
        <w:t>年</w:t>
      </w:r>
      <w:r>
        <w:rPr>
          <w:rFonts w:ascii="宋体" w:hAnsi="宋体" w:hint="eastAsia"/>
          <w:color w:val="000000" w:themeColor="text1"/>
          <w:szCs w:val="21"/>
        </w:rPr>
        <w:t xml:space="preserve">   </w:t>
      </w:r>
      <w:r>
        <w:rPr>
          <w:rFonts w:ascii="宋体" w:hAnsi="宋体" w:hint="eastAsia"/>
          <w:color w:val="000000" w:themeColor="text1"/>
          <w:szCs w:val="21"/>
        </w:rPr>
        <w:t>月</w:t>
      </w:r>
      <w:r>
        <w:rPr>
          <w:rFonts w:ascii="宋体" w:hAnsi="宋体" w:hint="eastAsia"/>
          <w:color w:val="000000" w:themeColor="text1"/>
          <w:szCs w:val="21"/>
        </w:rPr>
        <w:t xml:space="preserve">   </w:t>
      </w:r>
      <w:r>
        <w:rPr>
          <w:rFonts w:ascii="宋体" w:hAnsi="宋体" w:hint="eastAsia"/>
          <w:color w:val="000000" w:themeColor="text1"/>
          <w:szCs w:val="21"/>
        </w:rPr>
        <w:t>日</w:t>
      </w:r>
    </w:p>
    <w:p w:rsidR="00D9094A" w:rsidRDefault="00772B34">
      <w:pPr>
        <w:pStyle w:val="Default"/>
        <w:spacing w:line="360" w:lineRule="auto"/>
        <w:jc w:val="both"/>
        <w:rPr>
          <w:color w:val="000000" w:themeColor="text1"/>
        </w:rPr>
      </w:pPr>
      <w:r>
        <w:rPr>
          <w:rFonts w:ascii="宋体" w:eastAsia="宋体" w:hAnsi="宋体" w:cs="Times New Roman" w:hint="eastAsia"/>
          <w:b w:val="0"/>
          <w:bCs w:val="0"/>
          <w:color w:val="000000" w:themeColor="text1"/>
          <w:sz w:val="21"/>
          <w:szCs w:val="21"/>
        </w:rPr>
        <w:t>经办人：</w:t>
      </w:r>
      <w:r>
        <w:rPr>
          <w:rFonts w:ascii="宋体" w:eastAsia="宋体" w:hAnsi="宋体" w:cs="Times New Roman" w:hint="eastAsia"/>
          <w:b w:val="0"/>
          <w:bCs w:val="0"/>
          <w:color w:val="000000" w:themeColor="text1"/>
          <w:sz w:val="21"/>
          <w:szCs w:val="21"/>
        </w:rPr>
        <w:t xml:space="preserve">        </w:t>
      </w:r>
      <w:r>
        <w:rPr>
          <w:rFonts w:ascii="宋体" w:eastAsia="宋体" w:hAnsi="宋体" w:cs="Times New Roman" w:hint="eastAsia"/>
          <w:b w:val="0"/>
          <w:bCs w:val="0"/>
          <w:color w:val="000000" w:themeColor="text1"/>
          <w:sz w:val="21"/>
          <w:szCs w:val="21"/>
        </w:rPr>
        <w:t>年</w:t>
      </w:r>
      <w:r>
        <w:rPr>
          <w:rFonts w:ascii="宋体" w:eastAsia="宋体" w:hAnsi="宋体" w:cs="Times New Roman" w:hint="eastAsia"/>
          <w:b w:val="0"/>
          <w:bCs w:val="0"/>
          <w:color w:val="000000" w:themeColor="text1"/>
          <w:sz w:val="21"/>
          <w:szCs w:val="21"/>
        </w:rPr>
        <w:t xml:space="preserve">  </w:t>
      </w:r>
      <w:r>
        <w:rPr>
          <w:rFonts w:ascii="宋体" w:eastAsia="宋体" w:hAnsi="宋体" w:cs="Times New Roman" w:hint="eastAsia"/>
          <w:b w:val="0"/>
          <w:bCs w:val="0"/>
          <w:color w:val="000000" w:themeColor="text1"/>
          <w:sz w:val="21"/>
          <w:szCs w:val="21"/>
        </w:rPr>
        <w:t>月</w:t>
      </w:r>
      <w:r>
        <w:rPr>
          <w:rFonts w:ascii="宋体" w:eastAsia="宋体" w:hAnsi="宋体" w:cs="Times New Roman" w:hint="eastAsia"/>
          <w:b w:val="0"/>
          <w:bCs w:val="0"/>
          <w:color w:val="000000" w:themeColor="text1"/>
          <w:sz w:val="21"/>
          <w:szCs w:val="21"/>
        </w:rPr>
        <w:t xml:space="preserve">  </w:t>
      </w:r>
      <w:r>
        <w:rPr>
          <w:rFonts w:ascii="宋体" w:eastAsia="宋体" w:hAnsi="宋体" w:cs="Times New Roman" w:hint="eastAsia"/>
          <w:b w:val="0"/>
          <w:bCs w:val="0"/>
          <w:color w:val="000000" w:themeColor="text1"/>
          <w:sz w:val="21"/>
          <w:szCs w:val="21"/>
        </w:rPr>
        <w:t>日</w:t>
      </w:r>
      <w:r>
        <w:rPr>
          <w:rFonts w:ascii="宋体" w:eastAsia="宋体" w:hAnsi="宋体" w:cs="Times New Roman" w:hint="eastAsia"/>
          <w:b w:val="0"/>
          <w:bCs w:val="0"/>
          <w:color w:val="000000" w:themeColor="text1"/>
          <w:sz w:val="21"/>
          <w:szCs w:val="21"/>
        </w:rPr>
        <w:t xml:space="preserve">     </w:t>
      </w:r>
      <w:r>
        <w:rPr>
          <w:rFonts w:ascii="宋体" w:hAnsi="宋体" w:hint="eastAsia"/>
          <w:color w:val="000000" w:themeColor="text1"/>
          <w:szCs w:val="21"/>
        </w:rPr>
        <w:t xml:space="preserve">    </w:t>
      </w:r>
    </w:p>
    <w:p w:rsidR="00D9094A" w:rsidRDefault="00D9094A">
      <w:pPr>
        <w:rPr>
          <w:color w:val="000000" w:themeColor="text1"/>
        </w:rPr>
      </w:pPr>
    </w:p>
    <w:sectPr w:rsidR="00D9094A">
      <w:pgSz w:w="11906" w:h="16838"/>
      <w:pgMar w:top="1327" w:right="1633" w:bottom="1327" w:left="163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94A"/>
    <w:rsid w:val="00772B34"/>
    <w:rsid w:val="00D9094A"/>
    <w:rsid w:val="366161A9"/>
    <w:rsid w:val="413B23DD"/>
    <w:rsid w:val="49D13FA3"/>
    <w:rsid w:val="4DB91147"/>
    <w:rsid w:val="4E73752B"/>
    <w:rsid w:val="511D7846"/>
    <w:rsid w:val="542020D9"/>
    <w:rsid w:val="69AA45EF"/>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B8B62"/>
  <w15:docId w15:val="{BA0DA0FA-F666-4180-BE6D-79E98220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80" w:lineRule="exact"/>
    </w:pPr>
    <w:rPr>
      <w:sz w:val="24"/>
    </w:rPr>
  </w:style>
  <w:style w:type="paragraph" w:styleId="2">
    <w:name w:val="Body Text First Indent 2"/>
    <w:basedOn w:val="a4"/>
    <w:qFormat/>
    <w:pPr>
      <w:spacing w:after="120"/>
      <w:ind w:leftChars="200" w:left="420" w:firstLineChars="200" w:firstLine="420"/>
    </w:pPr>
  </w:style>
  <w:style w:type="paragraph" w:styleId="a4">
    <w:name w:val="Body Text Indent"/>
    <w:basedOn w:val="a"/>
    <w:qFormat/>
    <w:pPr>
      <w:ind w:firstLineChars="352" w:firstLine="352"/>
    </w:pPr>
    <w:rPr>
      <w:rFonts w:ascii="仿宋_GB2312" w:eastAsia="仿宋_GB2312" w:hAnsi="Times New Roman" w:cs="Times New Roman"/>
      <w:kern w:val="0"/>
      <w:sz w:val="32"/>
      <w:szCs w:val="32"/>
    </w:rPr>
  </w:style>
  <w:style w:type="paragraph" w:styleId="a5">
    <w:name w:val="envelope return"/>
    <w:basedOn w:val="a"/>
    <w:qFormat/>
    <w:pPr>
      <w:snapToGrid w:val="0"/>
    </w:pPr>
    <w:rPr>
      <w:rFonts w:ascii="Arial" w:hAnsi="Arial"/>
    </w:rPr>
  </w:style>
  <w:style w:type="paragraph" w:customStyle="1" w:styleId="a6">
    <w:name w:val="**正文"/>
    <w:basedOn w:val="a"/>
    <w:qFormat/>
    <w:pPr>
      <w:ind w:firstLine="482"/>
    </w:pPr>
    <w:rPr>
      <w:rFonts w:ascii="宋体" w:hAnsi="宋体"/>
      <w:sz w:val="24"/>
    </w:rPr>
  </w:style>
  <w:style w:type="paragraph" w:styleId="a7">
    <w:name w:val="Plain Text"/>
    <w:basedOn w:val="a"/>
    <w:qFormat/>
    <w:rPr>
      <w:rFonts w:ascii="宋体" w:hAnsi="Courier New"/>
      <w:kern w:val="0"/>
      <w:sz w:val="20"/>
      <w:szCs w:val="21"/>
    </w:rPr>
  </w:style>
  <w:style w:type="paragraph" w:customStyle="1" w:styleId="TOC2">
    <w:name w:val="TOC 标题2"/>
    <w:uiPriority w:val="99"/>
    <w:qFormat/>
    <w:pPr>
      <w:wordWrap w:val="0"/>
    </w:pPr>
    <w:rPr>
      <w:rFonts w:ascii="Times New Roman" w:eastAsia="宋体" w:hAnsi="Times New Roman" w:cs="Times New Roman"/>
      <w:sz w:val="32"/>
    </w:rPr>
  </w:style>
  <w:style w:type="paragraph" w:styleId="a8">
    <w:name w:val="Normal (Web)"/>
    <w:basedOn w:val="a"/>
    <w:qFormat/>
    <w:pPr>
      <w:spacing w:beforeAutospacing="1" w:afterAutospacing="1"/>
      <w:jc w:val="left"/>
    </w:pPr>
    <w:rPr>
      <w:rFonts w:cs="Times New Roman"/>
      <w:kern w:val="0"/>
      <w:sz w:val="24"/>
    </w:rPr>
  </w:style>
  <w:style w:type="paragraph" w:styleId="a9">
    <w:name w:val="Title"/>
    <w:basedOn w:val="a"/>
    <w:qFormat/>
    <w:pPr>
      <w:spacing w:before="240" w:after="60"/>
      <w:jc w:val="center"/>
      <w:outlineLvl w:val="0"/>
    </w:pPr>
    <w:rPr>
      <w:rFonts w:ascii="Cambria" w:hAnsi="Cambria"/>
      <w:b/>
      <w:bCs/>
      <w:sz w:val="32"/>
      <w:szCs w:val="32"/>
    </w:rPr>
  </w:style>
  <w:style w:type="paragraph" w:customStyle="1" w:styleId="Default">
    <w:name w:val="Default"/>
    <w:basedOn w:val="a9"/>
    <w:qForma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panose="00000000000000000000"/>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00000000000000000000"/>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2024-08-20T02:09:00Z</dcterms:created>
  <dcterms:modified xsi:type="dcterms:W3CDTF">2024-08-22T00:16:00Z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901B6BF6B52D47E38C81A83B5AD65678_13</vt:lpwstr>
  </property>
</Properties>
</file>